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hyperlink r:id="rId7">
        <w:r w:rsidDel="00000000" w:rsidR="00000000" w:rsidRPr="00000000">
          <w:rPr>
            <w:b w:val="1"/>
            <w:color w:val="1155cc"/>
            <w:sz w:val="20"/>
            <w:szCs w:val="20"/>
            <w:u w:val="single"/>
            <w:rtl w:val="0"/>
          </w:rPr>
          <w:t xml:space="preserve">DigiBitS-Webcode: 42235</w:t>
        </w:r>
      </w:hyperlink>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pPr>
      <w:r w:rsidDel="00000000" w:rsidR="00000000" w:rsidRPr="00000000">
        <w:rPr>
          <w:b w:val="1"/>
          <w:sz w:val="32"/>
          <w:szCs w:val="32"/>
          <w:rtl w:val="0"/>
        </w:rPr>
        <w:t xml:space="preserve">Privatsphäre im Netz:</w:t>
      </w:r>
      <w:r w:rsidDel="00000000" w:rsidR="00000000" w:rsidRPr="00000000">
        <w:rPr>
          <w:b w:val="1"/>
          <w:sz w:val="32"/>
          <w:szCs w:val="32"/>
          <w:rtl w:val="0"/>
        </w:rPr>
        <w:t xml:space="preserve"> Wie werden Daten zu Geld?</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Was bedeutet Privatsphäre und wie kann ich meine persönlichen Daten im Netz schützen? Ihre Schüler:innen werden mit dieser Unterrichtseinheit für das Weitergeben und den Wert ihrer persönlichen Daten sensibilisiert. Sie lernen die Gefahren und Konsequenzen kennen und analysieren und reflektieren den eigenen Umgang mit persönlichen Daten im Netz.</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tbl>
      <w:tblPr>
        <w:tblStyle w:val="Table1"/>
        <w:tblW w:w="9029.0" w:type="dxa"/>
        <w:jc w:val="left"/>
        <w:tblInd w:w="-117.0" w:type="dxa"/>
        <w:tblLayout w:type="fixed"/>
        <w:tblLook w:val="0400"/>
      </w:tblPr>
      <w:tblGrid>
        <w:gridCol w:w="9029"/>
        <w:tblGridChange w:id="0">
          <w:tblGrid>
            <w:gridCol w:w="902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rPr/>
            </w:pPr>
            <w:r w:rsidDel="00000000" w:rsidR="00000000" w:rsidRPr="00000000">
              <w:rPr>
                <w:b w:val="1"/>
                <w:rtl w:val="0"/>
              </w:rPr>
              <w:t xml:space="preserve">Auf einen Blick:</w:t>
            </w:r>
            <w:r w:rsidDel="00000000" w:rsidR="00000000" w:rsidRPr="00000000">
              <w:rPr>
                <w:rtl w:val="0"/>
              </w:rPr>
            </w:r>
          </w:p>
          <w:p w:rsidR="00000000" w:rsidDel="00000000" w:rsidP="00000000" w:rsidRDefault="00000000" w:rsidRPr="00000000" w14:paraId="00000008">
            <w:pPr>
              <w:numPr>
                <w:ilvl w:val="0"/>
                <w:numId w:val="10"/>
              </w:numPr>
              <w:ind w:left="720" w:hanging="360"/>
              <w:rPr/>
            </w:pPr>
            <w:r w:rsidDel="00000000" w:rsidR="00000000" w:rsidRPr="00000000">
              <w:rPr>
                <w:b w:val="1"/>
                <w:sz w:val="20"/>
                <w:szCs w:val="20"/>
                <w:rtl w:val="0"/>
              </w:rPr>
              <w:t xml:space="preserve">Klassenstufe: </w:t>
            </w:r>
            <w:r w:rsidDel="00000000" w:rsidR="00000000" w:rsidRPr="00000000">
              <w:rPr>
                <w:sz w:val="20"/>
                <w:szCs w:val="20"/>
                <w:rtl w:val="0"/>
              </w:rPr>
              <w:t xml:space="preserve">Ab Klasse 7</w:t>
            </w:r>
            <w:r w:rsidDel="00000000" w:rsidR="00000000" w:rsidRPr="00000000">
              <w:rPr>
                <w:rtl w:val="0"/>
              </w:rPr>
            </w:r>
          </w:p>
          <w:p w:rsidR="00000000" w:rsidDel="00000000" w:rsidP="00000000" w:rsidRDefault="00000000" w:rsidRPr="00000000" w14:paraId="00000009">
            <w:pPr>
              <w:numPr>
                <w:ilvl w:val="0"/>
                <w:numId w:val="9"/>
              </w:numPr>
              <w:ind w:left="720" w:hanging="360"/>
              <w:rPr/>
            </w:pPr>
            <w:r w:rsidDel="00000000" w:rsidR="00000000" w:rsidRPr="00000000">
              <w:rPr>
                <w:b w:val="1"/>
                <w:sz w:val="20"/>
                <w:szCs w:val="20"/>
                <w:rtl w:val="0"/>
              </w:rPr>
              <w:t xml:space="preserve">Fachbereich: </w:t>
            </w:r>
            <w:r w:rsidDel="00000000" w:rsidR="00000000" w:rsidRPr="00000000">
              <w:rPr>
                <w:sz w:val="20"/>
                <w:szCs w:val="20"/>
                <w:rtl w:val="0"/>
              </w:rPr>
              <w:t xml:space="preserve">Land und Leute – damals und heute, Medienbildung</w:t>
            </w:r>
            <w:r w:rsidDel="00000000" w:rsidR="00000000" w:rsidRPr="00000000">
              <w:rPr>
                <w:rtl w:val="0"/>
              </w:rPr>
            </w:r>
          </w:p>
          <w:p w:rsidR="00000000" w:rsidDel="00000000" w:rsidP="00000000" w:rsidRDefault="00000000" w:rsidRPr="00000000" w14:paraId="0000000A">
            <w:pPr>
              <w:numPr>
                <w:ilvl w:val="0"/>
                <w:numId w:val="9"/>
              </w:numPr>
              <w:ind w:left="720" w:hanging="360"/>
              <w:rPr/>
            </w:pPr>
            <w:r w:rsidDel="00000000" w:rsidR="00000000" w:rsidRPr="00000000">
              <w:rPr>
                <w:b w:val="1"/>
                <w:sz w:val="20"/>
                <w:szCs w:val="20"/>
                <w:rtl w:val="0"/>
              </w:rPr>
              <w:t xml:space="preserve">Fach: </w:t>
            </w:r>
            <w:r w:rsidDel="00000000" w:rsidR="00000000" w:rsidRPr="00000000">
              <w:rPr>
                <w:sz w:val="20"/>
                <w:szCs w:val="20"/>
                <w:rtl w:val="0"/>
              </w:rPr>
              <w:t xml:space="preserve">Sozialkunde, Wirtschaft, (Medien-)Ethik, Politische Bildung, Informatik </w:t>
            </w:r>
            <w:r w:rsidDel="00000000" w:rsidR="00000000" w:rsidRPr="00000000">
              <w:rPr>
                <w:rtl w:val="0"/>
              </w:rPr>
            </w:r>
          </w:p>
          <w:p w:rsidR="00000000" w:rsidDel="00000000" w:rsidP="00000000" w:rsidRDefault="00000000" w:rsidRPr="00000000" w14:paraId="0000000B">
            <w:pPr>
              <w:numPr>
                <w:ilvl w:val="0"/>
                <w:numId w:val="9"/>
              </w:numPr>
              <w:ind w:left="720" w:hanging="360"/>
              <w:rPr/>
            </w:pPr>
            <w:r w:rsidDel="00000000" w:rsidR="00000000" w:rsidRPr="00000000">
              <w:rPr>
                <w:b w:val="1"/>
                <w:sz w:val="20"/>
                <w:szCs w:val="20"/>
                <w:rtl w:val="0"/>
              </w:rPr>
              <w:t xml:space="preserve">Themen: </w:t>
            </w:r>
            <w:r w:rsidDel="00000000" w:rsidR="00000000" w:rsidRPr="00000000">
              <w:rPr>
                <w:sz w:val="20"/>
                <w:szCs w:val="20"/>
                <w:rtl w:val="0"/>
              </w:rPr>
              <w:t xml:space="preserve">Datenschutz, Privatsphäre, Big Data, Soziale Netzwerke</w:t>
            </w:r>
            <w:r w:rsidDel="00000000" w:rsidR="00000000" w:rsidRPr="00000000">
              <w:rPr>
                <w:rtl w:val="0"/>
              </w:rPr>
            </w:r>
          </w:p>
          <w:p w:rsidR="00000000" w:rsidDel="00000000" w:rsidP="00000000" w:rsidRDefault="00000000" w:rsidRPr="00000000" w14:paraId="0000000C">
            <w:pPr>
              <w:numPr>
                <w:ilvl w:val="0"/>
                <w:numId w:val="9"/>
              </w:numPr>
              <w:ind w:left="720" w:hanging="360"/>
              <w:rPr/>
            </w:pPr>
            <w:r w:rsidDel="00000000" w:rsidR="00000000" w:rsidRPr="00000000">
              <w:rPr>
                <w:b w:val="1"/>
                <w:sz w:val="20"/>
                <w:szCs w:val="20"/>
                <w:rtl w:val="0"/>
              </w:rPr>
              <w:t xml:space="preserve">Vorkenntnisse: </w:t>
            </w:r>
            <w:r w:rsidDel="00000000" w:rsidR="00000000" w:rsidRPr="00000000">
              <w:rPr>
                <w:sz w:val="20"/>
                <w:szCs w:val="20"/>
                <w:rtl w:val="0"/>
              </w:rPr>
              <w:t xml:space="preserve">keine</w:t>
            </w:r>
            <w:r w:rsidDel="00000000" w:rsidR="00000000" w:rsidRPr="00000000">
              <w:rPr>
                <w:rtl w:val="0"/>
              </w:rPr>
            </w:r>
          </w:p>
          <w:p w:rsidR="00000000" w:rsidDel="00000000" w:rsidP="00000000" w:rsidRDefault="00000000" w:rsidRPr="00000000" w14:paraId="0000000D">
            <w:pPr>
              <w:numPr>
                <w:ilvl w:val="0"/>
                <w:numId w:val="9"/>
              </w:numPr>
              <w:ind w:left="720" w:hanging="360"/>
              <w:rPr/>
            </w:pPr>
            <w:r w:rsidDel="00000000" w:rsidR="00000000" w:rsidRPr="00000000">
              <w:rPr>
                <w:b w:val="1"/>
                <w:sz w:val="20"/>
                <w:szCs w:val="20"/>
                <w:rtl w:val="0"/>
              </w:rPr>
              <w:t xml:space="preserve">Materialien: </w:t>
            </w:r>
            <w:r w:rsidDel="00000000" w:rsidR="00000000" w:rsidRPr="00000000">
              <w:rPr>
                <w:sz w:val="20"/>
                <w:szCs w:val="20"/>
                <w:rtl w:val="0"/>
              </w:rPr>
              <w:t xml:space="preserve">Beamer, PC, Laptop oder Tablet</w:t>
            </w:r>
            <w:r w:rsidDel="00000000" w:rsidR="00000000" w:rsidRPr="00000000">
              <w:rPr>
                <w:rtl w:val="0"/>
              </w:rPr>
            </w:r>
          </w:p>
          <w:p w:rsidR="00000000" w:rsidDel="00000000" w:rsidP="00000000" w:rsidRDefault="00000000" w:rsidRPr="00000000" w14:paraId="0000000E">
            <w:pPr>
              <w:numPr>
                <w:ilvl w:val="0"/>
                <w:numId w:val="9"/>
              </w:numPr>
              <w:ind w:left="720" w:hanging="360"/>
              <w:rPr/>
            </w:pPr>
            <w:r w:rsidDel="00000000" w:rsidR="00000000" w:rsidRPr="00000000">
              <w:rPr>
                <w:b w:val="1"/>
                <w:sz w:val="20"/>
                <w:szCs w:val="20"/>
                <w:rtl w:val="0"/>
              </w:rPr>
              <w:t xml:space="preserve">Zeitbedarf in Schulstunden:</w:t>
            </w:r>
            <w:r w:rsidDel="00000000" w:rsidR="00000000" w:rsidRPr="00000000">
              <w:rPr>
                <w:sz w:val="20"/>
                <w:szCs w:val="20"/>
                <w:rtl w:val="0"/>
              </w:rPr>
              <w:t xml:space="preserve"> 4 - 5</w:t>
            </w:r>
            <w:r w:rsidDel="00000000" w:rsidR="00000000" w:rsidRPr="00000000">
              <w:rPr>
                <w:rtl w:val="0"/>
              </w:rPr>
            </w:r>
          </w:p>
          <w:p w:rsidR="00000000" w:rsidDel="00000000" w:rsidP="00000000" w:rsidRDefault="00000000" w:rsidRPr="00000000" w14:paraId="0000000F">
            <w:pPr>
              <w:numPr>
                <w:ilvl w:val="0"/>
                <w:numId w:val="9"/>
              </w:numPr>
              <w:ind w:left="720" w:hanging="360"/>
              <w:rPr/>
            </w:pPr>
            <w:r w:rsidDel="00000000" w:rsidR="00000000" w:rsidRPr="00000000">
              <w:rPr>
                <w:b w:val="1"/>
                <w:sz w:val="20"/>
                <w:szCs w:val="20"/>
                <w:rtl w:val="0"/>
              </w:rPr>
              <w:t xml:space="preserve">Medienkompetenzen: </w:t>
            </w:r>
            <w:r w:rsidDel="00000000" w:rsidR="00000000" w:rsidRPr="00000000">
              <w:rPr>
                <w:sz w:val="20"/>
                <w:szCs w:val="20"/>
                <w:rtl w:val="0"/>
              </w:rPr>
              <w:t xml:space="preserve">Analysieren, Reflektieren, Schützen</w:t>
            </w:r>
            <w:r w:rsidDel="00000000" w:rsidR="00000000" w:rsidRPr="00000000">
              <w:rPr>
                <w:rtl w:val="0"/>
              </w:rPr>
            </w:r>
          </w:p>
        </w:tc>
      </w:tr>
    </w:tbl>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Tipps für Lehrkräfte zur Unterrichtsvorbereitung</w:t>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Tipps zum Datenschutz</w:t>
      </w:r>
      <w:r w:rsidDel="00000000" w:rsidR="00000000" w:rsidRPr="00000000">
        <w:rPr>
          <w:rtl w:val="0"/>
        </w:rPr>
      </w:r>
    </w:p>
    <w:p w:rsidR="00000000" w:rsidDel="00000000" w:rsidP="00000000" w:rsidRDefault="00000000" w:rsidRPr="00000000" w14:paraId="00000014">
      <w:pPr>
        <w:rPr>
          <w:b w:val="1"/>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Datenschutz geht zur Schule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Der Berufsverband der Datenschutzbeauftragten Deutschlands e.V. (BvD e.V.) 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gemeinsam</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 mit klicksafe und mit Unterstützung der DATEV-Stiftung Zukunft</w:t>
      </w:r>
      <w:r w:rsidDel="00000000" w:rsidR="00000000" w:rsidRPr="00000000">
        <w:rPr>
          <w:smallCaps w:val="0"/>
          <w:strike w:val="0"/>
          <w:color w:val="000000"/>
          <w:sz w:val="20"/>
          <w:szCs w:val="20"/>
          <w:u w:val="none"/>
          <w:shd w:fill="auto" w:val="clear"/>
          <w:vertAlign w:val="baseline"/>
          <w:rtl w:val="0"/>
        </w:rPr>
        <w:t xml:space="preserve"> das Lehrkräfte-Handbuch „Datenschutz geht zur Schule“ 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rstellt, das Materialien und Übungen für den Unterricht beinhaltet. Ziel des Handbuches ist es, Schüler:innen klare und einfache Verhaltensregeln für den sensiblen Umgang mit persönlichen Daten im Netz näher zu bringen. Das Handbuch finden Sie unter dem </w:t>
      </w:r>
      <w:hyperlink r:id="rId8">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DigiBitS-Webcode: 42170</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7">
      <w:pPr>
        <w:rPr>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Datenschutz – leicht erklärt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Darüber hinaus hat der</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 Berufsverband der Datenschutzbeauftragten Deutschlands e.V. (BvD e.V.)</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gemeinsam mit Datenschutzaufsichtsbehörden und mit Unterstützung der </w:t>
      </w:r>
      <w:r w:rsidDel="00000000" w:rsidR="00000000" w:rsidRPr="00000000">
        <w:rPr>
          <w:rFonts w:ascii="Arial" w:cs="Arial" w:eastAsia="Arial" w:hAnsi="Arial"/>
          <w:b w:val="0"/>
          <w:smallCaps w:val="0"/>
          <w:strike w:val="0"/>
          <w:color w:val="000000"/>
          <w:sz w:val="20"/>
          <w:szCs w:val="20"/>
          <w:u w:val="none"/>
          <w:shd w:fill="auto" w:val="clear"/>
          <w:vertAlign w:val="baseline"/>
          <w:rtl w:val="0"/>
        </w:rPr>
        <w:t xml:space="preserve">DATEV-Stiftung Zukunft 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nsgesam</w:t>
      </w:r>
      <w:r w:rsidDel="00000000" w:rsidR="00000000" w:rsidRPr="00000000">
        <w:rPr>
          <w:i w:val="0"/>
          <w:smallCaps w:val="0"/>
          <w:strike w:val="0"/>
          <w:color w:val="000000"/>
          <w:sz w:val="20"/>
          <w:szCs w:val="20"/>
          <w:u w:val="none"/>
          <w:shd w:fill="auto" w:val="clear"/>
          <w:vertAlign w:val="baseline"/>
          <w:rtl w:val="0"/>
        </w:rPr>
        <w:t xml:space="preserve">t 18 Videoclips 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tellt, die als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Unterrichtsmaterialien</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genutzt werden können. Dabei werden verschiedene Aspekte in Clips mit einer Dauer von 1:30 bis 5:30 Minuten erklärt. Die Clips sind auch barrierefrei mit Untertitel verfügbar. Zu finden unter dem </w:t>
      </w:r>
      <w:hyperlink r:id="rId9">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DigiBitS-Webcode 42698</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sz w:val="20"/>
          <w:szCs w:val="20"/>
        </w:rPr>
      </w:pPr>
      <w:r w:rsidDel="00000000" w:rsidR="00000000" w:rsidRPr="00000000">
        <w:rPr>
          <w:b w:val="1"/>
          <w:sz w:val="20"/>
          <w:szCs w:val="20"/>
          <w:rtl w:val="0"/>
        </w:rPr>
        <w:t xml:space="preserve">Apps im Unterricht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Weitere wichtige Informationen zum Thema Datenschutz finden Sie in der</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DigiBitS-Checkliste</w:t>
      </w:r>
      <w:r w:rsidDel="00000000" w:rsidR="00000000" w:rsidRPr="00000000">
        <w:rPr>
          <w:i w:val="0"/>
          <w:smallCaps w:val="0"/>
          <w:strike w:val="0"/>
          <w:color w:val="000000"/>
          <w:sz w:val="20"/>
          <w:szCs w:val="20"/>
          <w:u w:val="none"/>
          <w:shd w:fill="auto" w:val="clear"/>
          <w:vertAlign w:val="baseline"/>
          <w:rtl w:val="0"/>
        </w:rPr>
        <w:t xml:space="preserve">n „Eigene und fremde Daten schützen und sichern“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hyperlink r:id="rId10">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DigiBitS-Webcode: 42173</w:t>
        </w:r>
      </w:hyperlink>
      <w:r w:rsidDel="00000000" w:rsidR="00000000" w:rsidRPr="00000000">
        <w:rPr>
          <w:rFonts w:ascii="Arial" w:cs="Arial" w:eastAsia="Arial" w:hAnsi="Arial"/>
          <w:b w:val="1"/>
          <w:i w:val="0"/>
          <w:smallCaps w:val="0"/>
          <w:strike w:val="0"/>
          <w:color w:val="1155cc"/>
          <w:sz w:val="20"/>
          <w:szCs w:val="20"/>
          <w:u w:val="single"/>
          <w:shd w:fill="auto" w:val="clear"/>
          <w:vertAlign w:val="baseline"/>
          <w:rtl w:val="0"/>
        </w:rPr>
        <w:t xml:space="preserve">)</w:t>
      </w:r>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 </w:t>
      </w:r>
      <w:r w:rsidDel="00000000" w:rsidR="00000000" w:rsidRPr="00000000">
        <w:rPr>
          <w:i w:val="0"/>
          <w:smallCaps w:val="0"/>
          <w:strike w:val="0"/>
          <w:color w:val="000000"/>
          <w:sz w:val="20"/>
          <w:szCs w:val="20"/>
          <w:u w:val="none"/>
          <w:shd w:fill="auto" w:val="clear"/>
          <w:vertAlign w:val="baseline"/>
          <w:rtl w:val="0"/>
        </w:rPr>
        <w:t xml:space="preserve">„Apps im Unterricht: Regeln und Tipps für den datenschutzkonformen Einsatz“</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hyperlink r:id="rId11">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DigiBitS-Webcode 42631</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Digitale Pinnwände </w:t>
      </w:r>
    </w:p>
    <w:p w:rsidR="00000000" w:rsidDel="00000000" w:rsidP="00000000" w:rsidRDefault="00000000" w:rsidRPr="00000000" w14:paraId="0000001F">
      <w:pPr>
        <w:rPr>
          <w:b w:val="1"/>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Mithilfe einer digitalen Pinnwand, zum Beispiel von den Anbietern Padlet oder Taskcards, werden in dieser Unterrichtseinheit Notizen aus Kleingruppen und Erkenntnisse aus der gesamten Klasse zusammengetragen. Digitale Pinnwänden haben den Vorteil, dass jegliche Inhalte jederzeit wieder zur Verfügung stehen, korrigiert und ergänzt werden können. Der Zugang kann mit einem Passwort gesperrt werden. Wir empfehlen, die digitale Pinnwand mit den Aufgaben entsprechend vorzubereiten. Mehr zu digitalen Pinnwänden finden Sie unter dem </w:t>
      </w:r>
      <w:hyperlink r:id="rId12">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DigiBitS-Webcode 42387</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Alternativ können Sie auch Flipcharts oder größere Plakate in dieser Unterrichtseinheit einsetzen. </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Digitale Umfragen und Quizze</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Darüber hinaus befragen Sie in dieser Unterrichtseinheit Ihre Schüler:innen mithilfe von digitalen Tools. Sie führen zu Beginn ein Brainstorming zum Beispiel mit Tools wie Mentimeter oder Answergarden durch. Am Ende fragen Sie das Wissen Ihrer Schüler:innen mithilfe eines Quiz-Tools wie zum Beispiel Kahoot! ab. Weitere Informationen und Tooltipps zur Methode Feedback und Wissensabfrage finden Sie in unter dem </w:t>
      </w:r>
      <w:hyperlink r:id="rId13">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DigiBitS-Webcode 42559</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b w:val="1"/>
          <w:sz w:val="24"/>
          <w:szCs w:val="24"/>
          <w:rtl w:val="0"/>
        </w:rPr>
        <w:t xml:space="preserve">Unterrichtsverlauf</w:t>
      </w: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tbl>
      <w:tblPr>
        <w:tblStyle w:val="Table2"/>
        <w:tblW w:w="9600.0" w:type="dxa"/>
        <w:jc w:val="left"/>
        <w:tblInd w:w="-117.0" w:type="dxa"/>
        <w:tblLayout w:type="fixed"/>
        <w:tblLook w:val="0400"/>
      </w:tblPr>
      <w:tblGrid>
        <w:gridCol w:w="2264"/>
        <w:gridCol w:w="3736"/>
        <w:gridCol w:w="3600"/>
        <w:tblGridChange w:id="0">
          <w:tblGrid>
            <w:gridCol w:w="2264"/>
            <w:gridCol w:w="3736"/>
            <w:gridCol w:w="3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widowControl w:val="0"/>
              <w:rPr>
                <w:sz w:val="20"/>
                <w:szCs w:val="20"/>
              </w:rPr>
            </w:pPr>
            <w:r w:rsidDel="00000000" w:rsidR="00000000" w:rsidRPr="00000000">
              <w:rPr>
                <w:b w:val="1"/>
                <w:sz w:val="20"/>
                <w:szCs w:val="20"/>
                <w:rtl w:val="0"/>
              </w:rPr>
              <w:t xml:space="preserve">Thema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widowControl w:val="0"/>
              <w:rPr>
                <w:sz w:val="20"/>
                <w:szCs w:val="20"/>
              </w:rPr>
            </w:pPr>
            <w:r w:rsidDel="00000000" w:rsidR="00000000" w:rsidRPr="00000000">
              <w:rPr>
                <w:b w:val="1"/>
                <w:sz w:val="20"/>
                <w:szCs w:val="20"/>
                <w:rtl w:val="0"/>
              </w:rPr>
              <w:t xml:space="preserve">Inhalt und Methoden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widowControl w:val="0"/>
              <w:rPr>
                <w:sz w:val="20"/>
                <w:szCs w:val="20"/>
              </w:rPr>
            </w:pPr>
            <w:r w:rsidDel="00000000" w:rsidR="00000000" w:rsidRPr="00000000">
              <w:rPr>
                <w:b w:val="1"/>
                <w:sz w:val="20"/>
                <w:szCs w:val="20"/>
                <w:rtl w:val="0"/>
              </w:rPr>
              <w:t xml:space="preserve">Hintergrundinformationen, Unterrichtsmaterial, Tipps   </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widowControl w:val="0"/>
              <w:rPr>
                <w:b w:val="1"/>
                <w:sz w:val="20"/>
                <w:szCs w:val="20"/>
              </w:rPr>
            </w:pPr>
            <w:r w:rsidDel="00000000" w:rsidR="00000000" w:rsidRPr="00000000">
              <w:rPr>
                <w:b w:val="1"/>
                <w:sz w:val="20"/>
                <w:szCs w:val="20"/>
                <w:rtl w:val="0"/>
              </w:rPr>
              <w:t xml:space="preserve">Was bedeuten Privatsphäre, Datenschutz und Big Data?</w:t>
            </w:r>
          </w:p>
          <w:p w:rsidR="00000000" w:rsidDel="00000000" w:rsidP="00000000" w:rsidRDefault="00000000" w:rsidRPr="00000000" w14:paraId="0000002D">
            <w:pPr>
              <w:widowControl w:val="0"/>
              <w:rPr>
                <w:b w:val="1"/>
                <w:sz w:val="20"/>
                <w:szCs w:val="20"/>
              </w:rPr>
            </w:pPr>
            <w:r w:rsidDel="00000000" w:rsidR="00000000" w:rsidRPr="00000000">
              <w:rPr>
                <w:rtl w:val="0"/>
              </w:rPr>
            </w:r>
          </w:p>
          <w:p w:rsidR="00000000" w:rsidDel="00000000" w:rsidP="00000000" w:rsidRDefault="00000000" w:rsidRPr="00000000" w14:paraId="0000002E">
            <w:pPr>
              <w:widowControl w:val="0"/>
              <w:rPr>
                <w:sz w:val="20"/>
                <w:szCs w:val="20"/>
              </w:rPr>
            </w:pPr>
            <w:r w:rsidDel="00000000" w:rsidR="00000000" w:rsidRPr="00000000">
              <w:rPr>
                <w:sz w:val="20"/>
                <w:szCs w:val="20"/>
                <w:rtl w:val="0"/>
              </w:rPr>
              <w:t xml:space="preserve">1. Schulstunde</w:t>
            </w:r>
          </w:p>
          <w:p w:rsidR="00000000" w:rsidDel="00000000" w:rsidP="00000000" w:rsidRDefault="00000000" w:rsidRPr="00000000" w14:paraId="0000002F">
            <w:pPr>
              <w:widowControl w:val="0"/>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widowControl w:val="0"/>
              <w:rPr>
                <w:sz w:val="20"/>
                <w:szCs w:val="20"/>
              </w:rPr>
            </w:pPr>
            <w:r w:rsidDel="00000000" w:rsidR="00000000" w:rsidRPr="00000000">
              <w:rPr>
                <w:b w:val="1"/>
                <w:sz w:val="20"/>
                <w:szCs w:val="20"/>
                <w:rtl w:val="0"/>
              </w:rPr>
              <w:t xml:space="preserve">Was bedeutet Privatsphäre für euch?</w:t>
            </w:r>
            <w:r w:rsidDel="00000000" w:rsidR="00000000" w:rsidRPr="00000000">
              <w:rPr>
                <w:sz w:val="20"/>
                <w:szCs w:val="20"/>
                <w:rtl w:val="0"/>
              </w:rPr>
              <w:t xml:space="preserve"> </w:t>
            </w:r>
          </w:p>
          <w:p w:rsidR="00000000" w:rsidDel="00000000" w:rsidP="00000000" w:rsidRDefault="00000000" w:rsidRPr="00000000" w14:paraId="00000031">
            <w:pPr>
              <w:widowControl w:val="0"/>
              <w:rPr>
                <w:sz w:val="20"/>
                <w:szCs w:val="20"/>
              </w:rPr>
            </w:pPr>
            <w:r w:rsidDel="00000000" w:rsidR="00000000" w:rsidRPr="00000000">
              <w:rPr>
                <w:sz w:val="20"/>
                <w:szCs w:val="20"/>
                <w:rtl w:val="0"/>
              </w:rPr>
              <w:t xml:space="preserve">Die Schüler:innen überlegen in einem digitalen Brainstorming gemeinsam, was sie unter den Begriffen Daten, Datenschutz, Privatsphäre und/oder Big Data verstehen.</w:t>
            </w:r>
          </w:p>
          <w:p w:rsidR="00000000" w:rsidDel="00000000" w:rsidP="00000000" w:rsidRDefault="00000000" w:rsidRPr="00000000" w14:paraId="00000032">
            <w:pPr>
              <w:widowControl w:val="0"/>
              <w:rPr>
                <w:sz w:val="20"/>
                <w:szCs w:val="20"/>
              </w:rPr>
            </w:pPr>
            <w:r w:rsidDel="00000000" w:rsidR="00000000" w:rsidRPr="00000000">
              <w:rPr>
                <w:rtl w:val="0"/>
              </w:rPr>
            </w:r>
          </w:p>
          <w:p w:rsidR="00000000" w:rsidDel="00000000" w:rsidP="00000000" w:rsidRDefault="00000000" w:rsidRPr="00000000" w14:paraId="00000033">
            <w:pPr>
              <w:widowControl w:val="0"/>
              <w:rPr>
                <w:sz w:val="20"/>
                <w:szCs w:val="20"/>
              </w:rPr>
            </w:pPr>
            <w:r w:rsidDel="00000000" w:rsidR="00000000" w:rsidRPr="00000000">
              <w:rPr>
                <w:b w:val="1"/>
                <w:sz w:val="20"/>
                <w:szCs w:val="20"/>
                <w:rtl w:val="0"/>
              </w:rPr>
              <w:t xml:space="preserve">Privatsphäre und Big Data</w:t>
            </w:r>
            <w:r w:rsidDel="00000000" w:rsidR="00000000" w:rsidRPr="00000000">
              <w:rPr>
                <w:rtl w:val="0"/>
              </w:rPr>
            </w:r>
          </w:p>
          <w:p w:rsidR="00000000" w:rsidDel="00000000" w:rsidP="00000000" w:rsidRDefault="00000000" w:rsidRPr="00000000" w14:paraId="00000034">
            <w:pPr>
              <w:widowControl w:val="0"/>
              <w:rPr>
                <w:sz w:val="20"/>
                <w:szCs w:val="20"/>
              </w:rPr>
            </w:pPr>
            <w:r w:rsidDel="00000000" w:rsidR="00000000" w:rsidRPr="00000000">
              <w:rPr>
                <w:sz w:val="20"/>
                <w:szCs w:val="20"/>
                <w:rtl w:val="0"/>
              </w:rPr>
              <w:t xml:space="preserve">Die Schüler:innen lesen dann jeweils zu zweit die Artikel „Privatsphäre und Big Data“ und „Was können wir für den besseren Datenschutz tun?“ der EU-Initiative klicksafe und besprechen diese im Gespräch zu zweit.</w:t>
            </w:r>
          </w:p>
          <w:p w:rsidR="00000000" w:rsidDel="00000000" w:rsidP="00000000" w:rsidRDefault="00000000" w:rsidRPr="00000000" w14:paraId="00000035">
            <w:pPr>
              <w:widowControl w:val="0"/>
              <w:rPr>
                <w:sz w:val="20"/>
                <w:szCs w:val="20"/>
              </w:rPr>
            </w:pPr>
            <w:r w:rsidDel="00000000" w:rsidR="00000000" w:rsidRPr="00000000">
              <w:rPr>
                <w:rtl w:val="0"/>
              </w:rPr>
            </w:r>
          </w:p>
          <w:p w:rsidR="00000000" w:rsidDel="00000000" w:rsidP="00000000" w:rsidRDefault="00000000" w:rsidRPr="00000000" w14:paraId="00000036">
            <w:pPr>
              <w:widowControl w:val="0"/>
              <w:rPr>
                <w:b w:val="1"/>
                <w:sz w:val="20"/>
                <w:szCs w:val="20"/>
              </w:rPr>
            </w:pPr>
            <w:r w:rsidDel="00000000" w:rsidR="00000000" w:rsidRPr="00000000">
              <w:rPr>
                <w:b w:val="1"/>
                <w:sz w:val="20"/>
                <w:szCs w:val="20"/>
                <w:rtl w:val="0"/>
              </w:rPr>
              <w:t xml:space="preserve">Wir fassen zusammen: </w:t>
            </w:r>
          </w:p>
          <w:p w:rsidR="00000000" w:rsidDel="00000000" w:rsidP="00000000" w:rsidRDefault="00000000" w:rsidRPr="00000000" w14:paraId="00000037">
            <w:pPr>
              <w:widowControl w:val="0"/>
              <w:rPr>
                <w:sz w:val="20"/>
                <w:szCs w:val="20"/>
              </w:rPr>
            </w:pPr>
            <w:r w:rsidDel="00000000" w:rsidR="00000000" w:rsidRPr="00000000">
              <w:rPr>
                <w:sz w:val="20"/>
                <w:szCs w:val="20"/>
                <w:rtl w:val="0"/>
              </w:rPr>
              <w:t xml:space="preserve">Im Anschluss werden die wichtigsten Erkenntnisse aus den Artikeln in der gesamten Klasse besprochen und auf einer digitalen Pinnwand zusammengetragen.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rPr>
                <w:sz w:val="20"/>
                <w:szCs w:val="20"/>
              </w:rPr>
            </w:pPr>
            <w:r w:rsidDel="00000000" w:rsidR="00000000" w:rsidRPr="00000000">
              <w:rPr>
                <w:b w:val="1"/>
                <w:sz w:val="20"/>
                <w:szCs w:val="20"/>
                <w:rtl w:val="0"/>
              </w:rPr>
              <w:t xml:space="preserve">Tools für das digitale Brainstorming </w:t>
            </w:r>
            <w:r w:rsidDel="00000000" w:rsidR="00000000" w:rsidRPr="00000000">
              <w:rPr>
                <w:rtl w:val="0"/>
              </w:rPr>
            </w:r>
          </w:p>
          <w:p w:rsidR="00000000" w:rsidDel="00000000" w:rsidP="00000000" w:rsidRDefault="00000000" w:rsidRPr="00000000" w14:paraId="00000039">
            <w:pPr>
              <w:rPr>
                <w:b w:val="1"/>
                <w:color w:val="1155cc"/>
                <w:sz w:val="20"/>
                <w:szCs w:val="20"/>
                <w:u w:val="single"/>
              </w:rPr>
            </w:pPr>
            <w:r w:rsidDel="00000000" w:rsidR="00000000" w:rsidRPr="00000000">
              <w:rPr>
                <w:sz w:val="20"/>
                <w:szCs w:val="20"/>
                <w:rtl w:val="0"/>
              </w:rPr>
              <w:t xml:space="preserve">Tools für Ihr Brainstorming (zum Beispiel Mentimeter, Answergarden oder Pingo) finden Sie in den DigiBitS-Tooltipps „Feedback und Wissensabfrage“ </w:t>
            </w:r>
            <w:r w:rsidDel="00000000" w:rsidR="00000000" w:rsidRPr="00000000">
              <w:rPr>
                <w:b w:val="1"/>
                <w:sz w:val="20"/>
                <w:szCs w:val="20"/>
                <w:rtl w:val="0"/>
              </w:rPr>
              <w:t xml:space="preserve">(</w:t>
            </w:r>
            <w:hyperlink r:id="rId14">
              <w:r w:rsidDel="00000000" w:rsidR="00000000" w:rsidRPr="00000000">
                <w:rPr>
                  <w:b w:val="1"/>
                  <w:color w:val="0563c1"/>
                  <w:sz w:val="20"/>
                  <w:szCs w:val="20"/>
                  <w:u w:val="single"/>
                  <w:rtl w:val="0"/>
                </w:rPr>
                <w:t xml:space="preserve">DigiBitS-Webcode 42559</w:t>
              </w:r>
            </w:hyperlink>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A">
            <w:pPr>
              <w:widowControl w:val="0"/>
              <w:rPr>
                <w:b w:val="1"/>
                <w:sz w:val="20"/>
                <w:szCs w:val="20"/>
              </w:rPr>
            </w:pPr>
            <w:r w:rsidDel="00000000" w:rsidR="00000000" w:rsidRPr="00000000">
              <w:rPr>
                <w:rtl w:val="0"/>
              </w:rPr>
            </w:r>
          </w:p>
          <w:p w:rsidR="00000000" w:rsidDel="00000000" w:rsidP="00000000" w:rsidRDefault="00000000" w:rsidRPr="00000000" w14:paraId="0000003B">
            <w:pPr>
              <w:widowControl w:val="0"/>
              <w:rPr>
                <w:b w:val="1"/>
                <w:sz w:val="20"/>
                <w:szCs w:val="20"/>
              </w:rPr>
            </w:pPr>
            <w:r w:rsidDel="00000000" w:rsidR="00000000" w:rsidRPr="00000000">
              <w:rPr>
                <w:b w:val="1"/>
                <w:sz w:val="20"/>
                <w:szCs w:val="20"/>
                <w:rtl w:val="0"/>
              </w:rPr>
              <w:t xml:space="preserve">Artikel von Klicksafe</w:t>
            </w:r>
          </w:p>
          <w:p w:rsidR="00000000" w:rsidDel="00000000" w:rsidP="00000000" w:rsidRDefault="00000000" w:rsidRPr="00000000" w14:paraId="0000003C">
            <w:pPr>
              <w:widowControl w:val="0"/>
              <w:rPr>
                <w:b w:val="1"/>
                <w:color w:val="1155cc"/>
                <w:sz w:val="20"/>
                <w:szCs w:val="20"/>
                <w:u w:val="single"/>
              </w:rPr>
            </w:pPr>
            <w:r w:rsidDel="00000000" w:rsidR="00000000" w:rsidRPr="00000000">
              <w:rPr>
                <w:sz w:val="20"/>
                <w:szCs w:val="20"/>
                <w:rtl w:val="0"/>
              </w:rPr>
              <w:t xml:space="preserve">Die Artikel finden Sie auf der Webseite der EU-Initiative klicksafe:  </w:t>
            </w:r>
            <w:r w:rsidDel="00000000" w:rsidR="00000000" w:rsidRPr="00000000">
              <w:rPr>
                <w:rtl w:val="0"/>
              </w:rPr>
            </w:r>
          </w:p>
          <w:p w:rsidR="00000000" w:rsidDel="00000000" w:rsidP="00000000" w:rsidRDefault="00000000" w:rsidRPr="00000000" w14:paraId="0000003D">
            <w:pPr>
              <w:widowControl w:val="0"/>
              <w:rPr>
                <w:b w:val="1"/>
                <w:color w:val="1155cc"/>
                <w:sz w:val="20"/>
                <w:szCs w:val="20"/>
                <w:u w:val="single"/>
              </w:rPr>
            </w:pPr>
            <w:hyperlink r:id="rId15">
              <w:r w:rsidDel="00000000" w:rsidR="00000000" w:rsidRPr="00000000">
                <w:rPr>
                  <w:b w:val="1"/>
                  <w:color w:val="1155cc"/>
                  <w:sz w:val="20"/>
                  <w:szCs w:val="20"/>
                  <w:u w:val="single"/>
                  <w:rtl w:val="0"/>
                </w:rPr>
                <w:t xml:space="preserve">DigiBitS-Webcode: 42164</w:t>
              </w:r>
            </w:hyperlink>
            <w:r w:rsidDel="00000000" w:rsidR="00000000" w:rsidRPr="00000000">
              <w:rPr>
                <w:b w:val="1"/>
                <w:color w:val="1155cc"/>
                <w:sz w:val="20"/>
                <w:szCs w:val="20"/>
                <w:u w:val="single"/>
                <w:rtl w:val="0"/>
              </w:rPr>
              <w:t xml:space="preserve">.</w:t>
            </w:r>
          </w:p>
          <w:p w:rsidR="00000000" w:rsidDel="00000000" w:rsidP="00000000" w:rsidRDefault="00000000" w:rsidRPr="00000000" w14:paraId="0000003E">
            <w:pPr>
              <w:widowControl w:val="0"/>
              <w:rPr>
                <w:b w:val="1"/>
                <w:color w:val="1155cc"/>
                <w:sz w:val="20"/>
                <w:szCs w:val="20"/>
                <w:u w:val="single"/>
              </w:rPr>
            </w:pPr>
            <w:r w:rsidDel="00000000" w:rsidR="00000000" w:rsidRPr="00000000">
              <w:rPr>
                <w:rtl w:val="0"/>
              </w:rPr>
            </w:r>
          </w:p>
          <w:p w:rsidR="00000000" w:rsidDel="00000000" w:rsidP="00000000" w:rsidRDefault="00000000" w:rsidRPr="00000000" w14:paraId="0000003F">
            <w:pPr>
              <w:widowControl w:val="0"/>
              <w:rPr>
                <w:b w:val="1"/>
                <w:sz w:val="20"/>
                <w:szCs w:val="20"/>
              </w:rPr>
            </w:pPr>
            <w:r w:rsidDel="00000000" w:rsidR="00000000" w:rsidRPr="00000000">
              <w:rPr>
                <w:b w:val="1"/>
                <w:sz w:val="20"/>
                <w:szCs w:val="20"/>
                <w:rtl w:val="0"/>
              </w:rPr>
              <w:t xml:space="preserve">Digitale Pinnwände: </w:t>
            </w:r>
          </w:p>
          <w:p w:rsidR="00000000" w:rsidDel="00000000" w:rsidP="00000000" w:rsidRDefault="00000000" w:rsidRPr="00000000" w14:paraId="00000040">
            <w:pPr>
              <w:widowControl w:val="0"/>
              <w:rPr>
                <w:b w:val="1"/>
                <w:color w:val="1155cc"/>
                <w:sz w:val="20"/>
                <w:szCs w:val="20"/>
                <w:u w:val="single"/>
              </w:rPr>
            </w:pPr>
            <w:r w:rsidDel="00000000" w:rsidR="00000000" w:rsidRPr="00000000">
              <w:rPr>
                <w:sz w:val="20"/>
                <w:szCs w:val="20"/>
                <w:rtl w:val="0"/>
              </w:rPr>
              <w:t xml:space="preserve">Hier kommt das das Web-Tool Padlet oder alternativ Taskcards zum Einsatz: </w:t>
            </w:r>
            <w:hyperlink r:id="rId16">
              <w:r w:rsidDel="00000000" w:rsidR="00000000" w:rsidRPr="00000000">
                <w:rPr>
                  <w:b w:val="1"/>
                  <w:color w:val="0563c1"/>
                  <w:sz w:val="20"/>
                  <w:szCs w:val="20"/>
                  <w:u w:val="single"/>
                  <w:rtl w:val="0"/>
                </w:rPr>
                <w:t xml:space="preserve">DigiBitS-Webcode 42387</w:t>
              </w:r>
            </w:hyperlink>
            <w:r w:rsidDel="00000000" w:rsidR="00000000" w:rsidRPr="00000000">
              <w:rPr>
                <w:sz w:val="20"/>
                <w:szCs w:val="20"/>
                <w:rtl w:val="0"/>
              </w:rPr>
              <w:t xml:space="preserve">. Mehr dazu siehe oben. </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widowControl w:val="0"/>
              <w:rPr>
                <w:b w:val="1"/>
                <w:sz w:val="20"/>
                <w:szCs w:val="20"/>
              </w:rPr>
            </w:pPr>
            <w:r w:rsidDel="00000000" w:rsidR="00000000" w:rsidRPr="00000000">
              <w:rPr>
                <w:b w:val="1"/>
                <w:sz w:val="20"/>
                <w:szCs w:val="20"/>
                <w:rtl w:val="0"/>
              </w:rPr>
              <w:t xml:space="preserve">Wer speichert meine Daten? Und wie?</w:t>
            </w:r>
          </w:p>
          <w:p w:rsidR="00000000" w:rsidDel="00000000" w:rsidP="00000000" w:rsidRDefault="00000000" w:rsidRPr="00000000" w14:paraId="00000042">
            <w:pPr>
              <w:widowControl w:val="0"/>
              <w:rPr>
                <w:b w:val="1"/>
                <w:sz w:val="20"/>
                <w:szCs w:val="20"/>
              </w:rPr>
            </w:pPr>
            <w:r w:rsidDel="00000000" w:rsidR="00000000" w:rsidRPr="00000000">
              <w:rPr>
                <w:rtl w:val="0"/>
              </w:rPr>
            </w:r>
          </w:p>
          <w:p w:rsidR="00000000" w:rsidDel="00000000" w:rsidP="00000000" w:rsidRDefault="00000000" w:rsidRPr="00000000" w14:paraId="00000043">
            <w:pPr>
              <w:widowControl w:val="0"/>
              <w:rPr>
                <w:sz w:val="20"/>
                <w:szCs w:val="20"/>
              </w:rPr>
            </w:pPr>
            <w:r w:rsidDel="00000000" w:rsidR="00000000" w:rsidRPr="00000000">
              <w:rPr>
                <w:sz w:val="20"/>
                <w:szCs w:val="20"/>
                <w:rtl w:val="0"/>
              </w:rPr>
              <w:t xml:space="preserve">2. Schulstunde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widowControl w:val="0"/>
              <w:rPr>
                <w:b w:val="1"/>
                <w:sz w:val="20"/>
                <w:szCs w:val="20"/>
              </w:rPr>
            </w:pPr>
            <w:r w:rsidDel="00000000" w:rsidR="00000000" w:rsidRPr="00000000">
              <w:rPr>
                <w:b w:val="1"/>
                <w:sz w:val="20"/>
                <w:szCs w:val="20"/>
                <w:rtl w:val="0"/>
              </w:rPr>
              <w:t xml:space="preserve">Austausch in der Klasse: Wo sind eure Daten? </w:t>
            </w:r>
          </w:p>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Fragen Sie Ihre Klasse: </w:t>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welchen sozialen Netzwerken, auf welchen Webseiten oder bei welchen Apps habt Ihr schon einmal persönliche Daten preisgegeben? (Zur Vorbereitung schauen Sie in die JIM-Studie.)</w:t>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Wisst ihr, ob diese gespeichert wurden? (Inhaltliche Unterstützung bietet Ihnen klicksafe.)</w:t>
            </w:r>
          </w:p>
          <w:p w:rsidR="00000000" w:rsidDel="00000000" w:rsidP="00000000" w:rsidRDefault="00000000" w:rsidRPr="00000000" w14:paraId="00000048">
            <w:pPr>
              <w:widowControl w:val="0"/>
              <w:rPr>
                <w:sz w:val="20"/>
                <w:szCs w:val="20"/>
              </w:rPr>
            </w:pPr>
            <w:r w:rsidDel="00000000" w:rsidR="00000000" w:rsidRPr="00000000">
              <w:rPr>
                <w:rtl w:val="0"/>
              </w:rPr>
            </w:r>
          </w:p>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In Kleingruppen à 2 bis 4 Personen sammeln die Schüler:innen dann konkrete Beispiele für Situationen, in denen sie bereits persönliche Daten von sich preisgegeben haben (z.B. soziale Netzwerke, Online-Shopping, Kartenzahlung, digitale Spiele, …). Die Beispiele werden in der Klasse besprochen. </w:t>
            </w:r>
          </w:p>
          <w:p w:rsidR="00000000" w:rsidDel="00000000" w:rsidP="00000000" w:rsidRDefault="00000000" w:rsidRPr="00000000" w14:paraId="0000004A">
            <w:pPr>
              <w:widowControl w:val="0"/>
              <w:rPr>
                <w:sz w:val="20"/>
                <w:szCs w:val="20"/>
              </w:rPr>
            </w:pPr>
            <w:r w:rsidDel="00000000" w:rsidR="00000000" w:rsidRPr="00000000">
              <w:rPr>
                <w:rtl w:val="0"/>
              </w:rPr>
            </w:r>
          </w:p>
          <w:p w:rsidR="00000000" w:rsidDel="00000000" w:rsidP="00000000" w:rsidRDefault="00000000" w:rsidRPr="00000000" w14:paraId="0000004B">
            <w:pPr>
              <w:widowControl w:val="0"/>
              <w:rPr>
                <w:sz w:val="20"/>
                <w:szCs w:val="20"/>
              </w:rPr>
            </w:pPr>
            <w:r w:rsidDel="00000000" w:rsidR="00000000" w:rsidRPr="00000000">
              <w:rPr>
                <w:sz w:val="20"/>
                <w:szCs w:val="20"/>
                <w:rtl w:val="0"/>
              </w:rPr>
              <w:t xml:space="preserve">Die Ergebnisse werden auf der digitalen Pinnwand ergänzt.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rPr>
                <w:b w:val="1"/>
                <w:sz w:val="20"/>
                <w:szCs w:val="20"/>
              </w:rPr>
            </w:pPr>
            <w:r w:rsidDel="00000000" w:rsidR="00000000" w:rsidRPr="00000000">
              <w:rPr>
                <w:b w:val="1"/>
                <w:sz w:val="20"/>
                <w:szCs w:val="20"/>
                <w:rtl w:val="0"/>
              </w:rPr>
              <w:t xml:space="preserve">Tools für Ihre Umfrage</w:t>
            </w:r>
          </w:p>
          <w:p w:rsidR="00000000" w:rsidDel="00000000" w:rsidP="00000000" w:rsidRDefault="00000000" w:rsidRPr="00000000" w14:paraId="0000004D">
            <w:pPr>
              <w:rPr>
                <w:sz w:val="20"/>
                <w:szCs w:val="20"/>
              </w:rPr>
            </w:pPr>
            <w:r w:rsidDel="00000000" w:rsidR="00000000" w:rsidRPr="00000000">
              <w:rPr>
                <w:sz w:val="20"/>
                <w:szCs w:val="20"/>
                <w:rtl w:val="0"/>
              </w:rPr>
              <w:t xml:space="preserve">Web-Apps für Ihre Umfrage (zum Beispiel Mentimeter, Answergarden oder Pingo) finden Sie in den DigiBitS-Tooltipps „Feedback und Wissensabfrage“ </w:t>
            </w:r>
            <w:r w:rsidDel="00000000" w:rsidR="00000000" w:rsidRPr="00000000">
              <w:rPr>
                <w:b w:val="1"/>
                <w:sz w:val="20"/>
                <w:szCs w:val="20"/>
                <w:rtl w:val="0"/>
              </w:rPr>
              <w:t xml:space="preserve">(</w:t>
            </w:r>
            <w:hyperlink r:id="rId17">
              <w:r w:rsidDel="00000000" w:rsidR="00000000" w:rsidRPr="00000000">
                <w:rPr>
                  <w:b w:val="1"/>
                  <w:color w:val="0563c1"/>
                  <w:sz w:val="20"/>
                  <w:szCs w:val="20"/>
                  <w:u w:val="single"/>
                  <w:rtl w:val="0"/>
                </w:rPr>
                <w:t xml:space="preserve">DigiBitS-Webcode 42559</w:t>
              </w:r>
            </w:hyperlink>
            <w:r w:rsidDel="00000000" w:rsidR="00000000" w:rsidRPr="00000000">
              <w:rPr>
                <w:b w:val="1"/>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04E">
            <w:pPr>
              <w:widowControl w:val="0"/>
              <w:rPr>
                <w:sz w:val="20"/>
                <w:szCs w:val="20"/>
              </w:rPr>
            </w:pPr>
            <w:r w:rsidDel="00000000" w:rsidR="00000000" w:rsidRPr="00000000">
              <w:rPr>
                <w:rtl w:val="0"/>
              </w:rPr>
            </w:r>
          </w:p>
          <w:p w:rsidR="00000000" w:rsidDel="00000000" w:rsidP="00000000" w:rsidRDefault="00000000" w:rsidRPr="00000000" w14:paraId="0000004F">
            <w:pPr>
              <w:widowControl w:val="0"/>
              <w:rPr>
                <w:b w:val="1"/>
                <w:sz w:val="20"/>
                <w:szCs w:val="20"/>
              </w:rPr>
            </w:pPr>
            <w:r w:rsidDel="00000000" w:rsidR="00000000" w:rsidRPr="00000000">
              <w:rPr>
                <w:b w:val="1"/>
                <w:sz w:val="20"/>
                <w:szCs w:val="20"/>
                <w:rtl w:val="0"/>
              </w:rPr>
              <w:t xml:space="preserve">Wo geben wir Daten preis?</w:t>
            </w:r>
          </w:p>
          <w:p w:rsidR="00000000" w:rsidDel="00000000" w:rsidP="00000000" w:rsidRDefault="00000000" w:rsidRPr="00000000" w14:paraId="00000050">
            <w:pPr>
              <w:widowControl w:val="0"/>
              <w:rPr>
                <w:b w:val="1"/>
                <w:color w:val="1155cc"/>
                <w:sz w:val="20"/>
                <w:szCs w:val="20"/>
                <w:u w:val="single"/>
              </w:rPr>
            </w:pPr>
            <w:r w:rsidDel="00000000" w:rsidR="00000000" w:rsidRPr="00000000">
              <w:rPr>
                <w:sz w:val="20"/>
                <w:szCs w:val="20"/>
                <w:rtl w:val="0"/>
              </w:rPr>
              <w:t xml:space="preserve">klicksafe liefert im Beitrag „Kontrolle über die eigene Identität” eine gute Übersicht, in welchen digitalen und analogen Räumen wir unsere Daten preisgeben: </w:t>
            </w:r>
            <w:hyperlink r:id="rId18">
              <w:r w:rsidDel="00000000" w:rsidR="00000000" w:rsidRPr="00000000">
                <w:rPr>
                  <w:b w:val="1"/>
                  <w:color w:val="1155cc"/>
                  <w:sz w:val="20"/>
                  <w:szCs w:val="20"/>
                  <w:u w:val="single"/>
                  <w:rtl w:val="0"/>
                </w:rPr>
                <w:t xml:space="preserve">DigiBitS-Webcode: 42164</w:t>
              </w:r>
            </w:hyperlink>
            <w:r w:rsidDel="00000000" w:rsidR="00000000" w:rsidRPr="00000000">
              <w:rPr>
                <w:rtl w:val="0"/>
              </w:rPr>
            </w:r>
          </w:p>
          <w:p w:rsidR="00000000" w:rsidDel="00000000" w:rsidP="00000000" w:rsidRDefault="00000000" w:rsidRPr="00000000" w14:paraId="00000051">
            <w:pPr>
              <w:widowControl w:val="0"/>
              <w:rPr>
                <w:b w:val="1"/>
                <w:color w:val="1155cc"/>
                <w:sz w:val="20"/>
                <w:szCs w:val="20"/>
                <w:u w:val="single"/>
              </w:rPr>
            </w:pPr>
            <w:r w:rsidDel="00000000" w:rsidR="00000000" w:rsidRPr="00000000">
              <w:rPr>
                <w:rtl w:val="0"/>
              </w:rPr>
            </w:r>
          </w:p>
          <w:p w:rsidR="00000000" w:rsidDel="00000000" w:rsidP="00000000" w:rsidRDefault="00000000" w:rsidRPr="00000000" w14:paraId="00000052">
            <w:pPr>
              <w:widowControl w:val="0"/>
              <w:rPr>
                <w:b w:val="1"/>
                <w:color w:val="000000"/>
                <w:sz w:val="20"/>
                <w:szCs w:val="20"/>
              </w:rPr>
            </w:pPr>
            <w:r w:rsidDel="00000000" w:rsidR="00000000" w:rsidRPr="00000000">
              <w:rPr>
                <w:b w:val="1"/>
                <w:color w:val="000000"/>
                <w:sz w:val="20"/>
                <w:szCs w:val="20"/>
                <w:rtl w:val="0"/>
              </w:rPr>
              <w:t xml:space="preserve">Wo geben Kinder und Jugendliche Daten preis? </w:t>
            </w:r>
          </w:p>
          <w:p w:rsidR="00000000" w:rsidDel="00000000" w:rsidP="00000000" w:rsidRDefault="00000000" w:rsidRPr="00000000" w14:paraId="00000053">
            <w:pPr>
              <w:widowControl w:val="0"/>
              <w:rPr>
                <w:b w:val="1"/>
                <w:sz w:val="20"/>
                <w:szCs w:val="20"/>
              </w:rPr>
            </w:pPr>
            <w:r w:rsidDel="00000000" w:rsidR="00000000" w:rsidRPr="00000000">
              <w:rPr>
                <w:sz w:val="20"/>
                <w:szCs w:val="20"/>
                <w:rtl w:val="0"/>
              </w:rPr>
              <w:t xml:space="preserve">Eine Top-10-Liste der beliebtesten Apps bei Kindern und Jugendlichen, abgeleitet aus den Ergebnissen der JIM-Studie</w:t>
            </w:r>
            <w:r w:rsidDel="00000000" w:rsidR="00000000" w:rsidRPr="00000000">
              <w:rPr>
                <w:i w:val="1"/>
                <w:sz w:val="20"/>
                <w:szCs w:val="20"/>
                <w:rtl w:val="0"/>
              </w:rPr>
              <w:t xml:space="preserve"> </w:t>
            </w:r>
            <w:r w:rsidDel="00000000" w:rsidR="00000000" w:rsidRPr="00000000">
              <w:rPr>
                <w:sz w:val="20"/>
                <w:szCs w:val="20"/>
                <w:rtl w:val="0"/>
              </w:rPr>
              <w:t xml:space="preserve">des Medienpädagogischen Forschungsverbunds Südwest, zusammengestellt von </w:t>
            </w:r>
            <w:r w:rsidDel="00000000" w:rsidR="00000000" w:rsidRPr="00000000">
              <w:rPr>
                <w:i w:val="1"/>
                <w:sz w:val="20"/>
                <w:szCs w:val="20"/>
                <w:rtl w:val="0"/>
              </w:rPr>
              <w:t xml:space="preserve">Handysektor</w:t>
            </w:r>
            <w:r w:rsidDel="00000000" w:rsidR="00000000" w:rsidRPr="00000000">
              <w:rPr>
                <w:sz w:val="20"/>
                <w:szCs w:val="20"/>
                <w:rtl w:val="0"/>
              </w:rPr>
              <w:t xml:space="preserve"> finden Sie unter dem </w:t>
            </w:r>
            <w:hyperlink r:id="rId19">
              <w:r w:rsidDel="00000000" w:rsidR="00000000" w:rsidRPr="00000000">
                <w:rPr>
                  <w:b w:val="1"/>
                  <w:color w:val="1155cc"/>
                  <w:sz w:val="20"/>
                  <w:szCs w:val="20"/>
                  <w:u w:val="single"/>
                  <w:rtl w:val="0"/>
                </w:rPr>
                <w:t xml:space="preserve">DigiBitS-Webcode: 42247</w:t>
              </w:r>
            </w:hyperlink>
            <w:r w:rsidDel="00000000" w:rsidR="00000000" w:rsidRPr="00000000">
              <w:rPr>
                <w:b w:val="1"/>
                <w:sz w:val="20"/>
                <w:szCs w:val="20"/>
                <w:rtl w:val="0"/>
              </w:rPr>
              <w:t xml:space="preserve">.</w:t>
            </w:r>
          </w:p>
          <w:p w:rsidR="00000000" w:rsidDel="00000000" w:rsidP="00000000" w:rsidRDefault="00000000" w:rsidRPr="00000000" w14:paraId="00000054">
            <w:pPr>
              <w:widowControl w:val="0"/>
              <w:rPr>
                <w:b w:val="1"/>
                <w:sz w:val="20"/>
                <w:szCs w:val="20"/>
              </w:rPr>
            </w:pPr>
            <w:r w:rsidDel="00000000" w:rsidR="00000000" w:rsidRPr="00000000">
              <w:rPr>
                <w:rtl w:val="0"/>
              </w:rPr>
            </w:r>
          </w:p>
          <w:p w:rsidR="00000000" w:rsidDel="00000000" w:rsidP="00000000" w:rsidRDefault="00000000" w:rsidRPr="00000000" w14:paraId="00000055">
            <w:pPr>
              <w:widowControl w:val="0"/>
              <w:rPr>
                <w:b w:val="1"/>
                <w:color w:val="1155cc"/>
                <w:sz w:val="20"/>
                <w:szCs w:val="20"/>
                <w:u w:val="single"/>
              </w:rPr>
            </w:pPr>
            <w:bookmarkStart w:colFirst="0" w:colLast="0" w:name="_heading=h.gjdgxs" w:id="0"/>
            <w:bookmarkEnd w:id="0"/>
            <w:r w:rsidDel="00000000" w:rsidR="00000000" w:rsidRPr="00000000">
              <w:rPr>
                <w:sz w:val="20"/>
                <w:szCs w:val="20"/>
                <w:rtl w:val="0"/>
              </w:rPr>
              <w:t xml:space="preserve">Die JIM-Studie wird jährlich veröffentlicht. Die jeweils aktuelle Ausgabe finden Sie dem </w:t>
            </w:r>
            <w:hyperlink r:id="rId20">
              <w:r w:rsidDel="00000000" w:rsidR="00000000" w:rsidRPr="00000000">
                <w:rPr>
                  <w:b w:val="1"/>
                  <w:color w:val="1155cc"/>
                  <w:sz w:val="20"/>
                  <w:szCs w:val="20"/>
                  <w:u w:val="single"/>
                  <w:rtl w:val="0"/>
                </w:rPr>
                <w:t xml:space="preserve">DigiBitS-Webcode: 42148</w:t>
              </w:r>
            </w:hyperlink>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6">
            <w:pPr>
              <w:widowControl w:val="0"/>
              <w:rPr>
                <w:sz w:val="20"/>
                <w:szCs w:val="20"/>
              </w:rPr>
            </w:pPr>
            <w:r w:rsidDel="00000000" w:rsidR="00000000" w:rsidRPr="00000000">
              <w:rPr>
                <w:b w:val="1"/>
                <w:sz w:val="20"/>
                <w:szCs w:val="20"/>
                <w:rtl w:val="0"/>
              </w:rPr>
              <w:t xml:space="preserve">Was sind (mir) meine Daten wert?</w:t>
            </w:r>
            <w:r w:rsidDel="00000000" w:rsidR="00000000" w:rsidRPr="00000000">
              <w:rPr>
                <w:rtl w:val="0"/>
              </w:rPr>
            </w:r>
          </w:p>
          <w:p w:rsidR="00000000" w:rsidDel="00000000" w:rsidP="00000000" w:rsidRDefault="00000000" w:rsidRPr="00000000" w14:paraId="00000057">
            <w:pPr>
              <w:widowControl w:val="0"/>
              <w:rPr>
                <w:sz w:val="20"/>
                <w:szCs w:val="20"/>
              </w:rPr>
            </w:pPr>
            <w:r w:rsidDel="00000000" w:rsidR="00000000" w:rsidRPr="00000000">
              <w:rPr>
                <w:rtl w:val="0"/>
              </w:rPr>
            </w:r>
          </w:p>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3. Schulstunde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widowControl w:val="0"/>
              <w:rPr>
                <w:b w:val="1"/>
                <w:sz w:val="20"/>
                <w:szCs w:val="20"/>
              </w:rPr>
            </w:pPr>
            <w:r w:rsidDel="00000000" w:rsidR="00000000" w:rsidRPr="00000000">
              <w:rPr>
                <w:b w:val="1"/>
                <w:sz w:val="20"/>
                <w:szCs w:val="20"/>
                <w:rtl w:val="0"/>
              </w:rPr>
              <w:t xml:space="preserve">Wie verdienen soziale Netzwerke Geld?</w:t>
            </w:r>
          </w:p>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Am Beispiel des sozialen Netzwerkes Facebook erarbeiten die Schüler:innen  Antworten auf die Frage, wie mit Daten im Netz Geld verdient wird. Dazu hören sie Audio-Dateien aus dem Kapitel 5 des Materials „Der Preis des Kostenlosen“ des Hessischen Rundfunks. Die Antworten werden in in der Klasse auf der digitalen Pinnwand zusammengetragen, die auch zuvor genutzt wurde. </w:t>
            </w:r>
          </w:p>
          <w:p w:rsidR="00000000" w:rsidDel="00000000" w:rsidP="00000000" w:rsidRDefault="00000000" w:rsidRPr="00000000" w14:paraId="0000005B">
            <w:pPr>
              <w:widowControl w:val="0"/>
              <w:rPr>
                <w:sz w:val="20"/>
                <w:szCs w:val="20"/>
              </w:rPr>
            </w:pPr>
            <w:r w:rsidDel="00000000" w:rsidR="00000000" w:rsidRPr="00000000">
              <w:rPr>
                <w:rtl w:val="0"/>
              </w:rPr>
            </w:r>
          </w:p>
          <w:p w:rsidR="00000000" w:rsidDel="00000000" w:rsidP="00000000" w:rsidRDefault="00000000" w:rsidRPr="00000000" w14:paraId="0000005C">
            <w:pPr>
              <w:widowControl w:val="0"/>
              <w:rPr>
                <w:sz w:val="20"/>
                <w:szCs w:val="20"/>
              </w:rPr>
            </w:pPr>
            <w:r w:rsidDel="00000000" w:rsidR="00000000" w:rsidRPr="00000000">
              <w:rPr>
                <w:b w:val="1"/>
                <w:sz w:val="20"/>
                <w:szCs w:val="20"/>
                <w:rtl w:val="0"/>
              </w:rPr>
              <w:t xml:space="preserve">Tipp:</w:t>
            </w:r>
            <w:r w:rsidDel="00000000" w:rsidR="00000000" w:rsidRPr="00000000">
              <w:rPr>
                <w:sz w:val="20"/>
                <w:szCs w:val="20"/>
                <w:rtl w:val="0"/>
              </w:rPr>
              <w:t xml:space="preserve"> </w:t>
            </w:r>
          </w:p>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Bei Schüler:innen sind die sozialen Netzwerke Instagram, TikTok und YouTube sehr beliebt. Übertragen Sie gemeinsam mit Ihren Schüler:innen die Erkenntnisse auf diese Angebote.   </w:t>
            </w:r>
          </w:p>
          <w:p w:rsidR="00000000" w:rsidDel="00000000" w:rsidP="00000000" w:rsidRDefault="00000000" w:rsidRPr="00000000" w14:paraId="0000005E">
            <w:pPr>
              <w:widowControl w:val="0"/>
              <w:rPr>
                <w:sz w:val="20"/>
                <w:szCs w:val="20"/>
              </w:rPr>
            </w:pPr>
            <w:r w:rsidDel="00000000" w:rsidR="00000000" w:rsidRPr="00000000">
              <w:rPr>
                <w:rtl w:val="0"/>
              </w:rPr>
            </w:r>
          </w:p>
          <w:p w:rsidR="00000000" w:rsidDel="00000000" w:rsidP="00000000" w:rsidRDefault="00000000" w:rsidRPr="00000000" w14:paraId="0000005F">
            <w:pPr>
              <w:widowControl w:val="0"/>
              <w:rPr>
                <w:b w:val="1"/>
                <w:sz w:val="20"/>
                <w:szCs w:val="20"/>
              </w:rPr>
            </w:pPr>
            <w:r w:rsidDel="00000000" w:rsidR="00000000" w:rsidRPr="00000000">
              <w:rPr>
                <w:b w:val="1"/>
                <w:sz w:val="20"/>
                <w:szCs w:val="20"/>
                <w:rtl w:val="0"/>
              </w:rPr>
              <w:t xml:space="preserve">Bezahlen für ein soziales Netzwerk ohne Werbung? </w:t>
            </w:r>
          </w:p>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Präsentieren Sie die Folien aus Kapitel 6 des Materials „Der Preis des Kostenlosen“ und besprechen sie diese mit der Klasse. Fragen Sie Ihre Schüler:innen: </w:t>
            </w:r>
          </w:p>
          <w:p w:rsidR="00000000" w:rsidDel="00000000" w:rsidP="00000000" w:rsidRDefault="00000000" w:rsidRPr="00000000" w14:paraId="0000006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Wärt Ihr bereit für mehr Datenschutz und Privatsphäre für soziale Netzwerke Geld zu bezahlen?</w:t>
            </w:r>
          </w:p>
          <w:p w:rsidR="00000000" w:rsidDel="00000000" w:rsidP="00000000" w:rsidRDefault="00000000" w:rsidRPr="00000000" w14:paraId="000000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Wenn ja, wie viel?</w:t>
            </w:r>
          </w:p>
          <w:p w:rsidR="00000000" w:rsidDel="00000000" w:rsidP="00000000" w:rsidRDefault="00000000" w:rsidRPr="00000000" w14:paraId="0000006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Wenn nein, warum nicht?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widowControl w:val="0"/>
              <w:rPr>
                <w:sz w:val="20"/>
                <w:szCs w:val="20"/>
              </w:rPr>
            </w:pPr>
            <w:r w:rsidDel="00000000" w:rsidR="00000000" w:rsidRPr="00000000">
              <w:rPr>
                <w:b w:val="1"/>
                <w:sz w:val="20"/>
                <w:szCs w:val="20"/>
                <w:rtl w:val="0"/>
              </w:rPr>
              <w:t xml:space="preserve">Der Preis des Kostenlosen. Wie viel sind die eigenen Daten wert?</w:t>
            </w:r>
            <w:r w:rsidDel="00000000" w:rsidR="00000000" w:rsidRPr="00000000">
              <w:rPr>
                <w:rtl w:val="0"/>
              </w:rPr>
            </w:r>
          </w:p>
          <w:p w:rsidR="00000000" w:rsidDel="00000000" w:rsidP="00000000" w:rsidRDefault="00000000" w:rsidRPr="00000000" w14:paraId="00000065">
            <w:pPr>
              <w:widowControl w:val="0"/>
              <w:rPr>
                <w:sz w:val="20"/>
                <w:szCs w:val="20"/>
              </w:rPr>
            </w:pPr>
            <w:r w:rsidDel="00000000" w:rsidR="00000000" w:rsidRPr="00000000">
              <w:rPr>
                <w:sz w:val="20"/>
                <w:szCs w:val="20"/>
                <w:rtl w:val="0"/>
              </w:rPr>
              <w:t xml:space="preserve">Der Arbeitskreis</w:t>
            </w:r>
            <w:r w:rsidDel="00000000" w:rsidR="00000000" w:rsidRPr="00000000">
              <w:rPr>
                <w:sz w:val="20"/>
                <w:szCs w:val="20"/>
                <w:rtl w:val="0"/>
              </w:rPr>
              <w:t xml:space="preserve"> Rundfunk &amp; Schule des Hessischen Rundfunks (hr) entwickelte gemeinsam mit dem Lehrstuhl für Wirtschaftsinformatik der TU Darmstadt das Unterrichtsmaterial „Der Preis des Kostenlosen“ zum reflektierten Umgang mit den eigenen Daten: </w:t>
            </w:r>
            <w:hyperlink r:id="rId21">
              <w:r w:rsidDel="00000000" w:rsidR="00000000" w:rsidRPr="00000000">
                <w:rPr>
                  <w:b w:val="1"/>
                  <w:color w:val="1155cc"/>
                  <w:sz w:val="20"/>
                  <w:szCs w:val="20"/>
                  <w:u w:val="single"/>
                  <w:rtl w:val="0"/>
                </w:rPr>
                <w:t xml:space="preserve">DigiBitS-Webcode: 42165</w:t>
              </w:r>
            </w:hyperlink>
            <w:r w:rsidDel="00000000" w:rsidR="00000000" w:rsidRPr="00000000">
              <w:rPr>
                <w:sz w:val="20"/>
                <w:szCs w:val="20"/>
                <w:rtl w:val="0"/>
              </w:rPr>
              <w:t xml:space="preserve"> An dieser Stelle der Unterrichtseinheit kommen die Kapitel 5 und 6 zum Einsatz: </w:t>
            </w:r>
          </w:p>
          <w:p w:rsidR="00000000" w:rsidDel="00000000" w:rsidP="00000000" w:rsidRDefault="00000000" w:rsidRPr="00000000" w14:paraId="0000006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„Wie wird mit kostenlosen Angeboten im Netz Geld verdient? Und was sind meine Daten wert?”</w:t>
            </w:r>
          </w:p>
          <w:p w:rsidR="00000000" w:rsidDel="00000000" w:rsidP="00000000" w:rsidRDefault="00000000" w:rsidRPr="00000000" w14:paraId="000000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„Bezahlen für ein soziales Netzwerk ohne Werbung?”</w:t>
            </w:r>
          </w:p>
          <w:p w:rsidR="00000000" w:rsidDel="00000000" w:rsidP="00000000" w:rsidRDefault="00000000" w:rsidRPr="00000000" w14:paraId="00000068">
            <w:pPr>
              <w:widowControl w:val="0"/>
              <w:rPr>
                <w:sz w:val="20"/>
                <w:szCs w:val="20"/>
              </w:rPr>
            </w:pPr>
            <w:r w:rsidDel="00000000" w:rsidR="00000000" w:rsidRPr="00000000">
              <w:rPr>
                <w:rtl w:val="0"/>
              </w:rPr>
            </w:r>
          </w:p>
          <w:p w:rsidR="00000000" w:rsidDel="00000000" w:rsidP="00000000" w:rsidRDefault="00000000" w:rsidRPr="00000000" w14:paraId="00000069">
            <w:pPr>
              <w:widowControl w:val="0"/>
              <w:rPr>
                <w:sz w:val="20"/>
                <w:szCs w:val="20"/>
              </w:rPr>
            </w:pPr>
            <w:r w:rsidDel="00000000" w:rsidR="00000000" w:rsidRPr="00000000">
              <w:rPr>
                <w:sz w:val="20"/>
                <w:szCs w:val="20"/>
                <w:rtl w:val="0"/>
              </w:rPr>
              <w:t xml:space="preserve">Lassen Sie sich aber auch gerne von den weiteren Kapitel inspirieren.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widowControl w:val="0"/>
              <w:rPr>
                <w:sz w:val="20"/>
                <w:szCs w:val="20"/>
              </w:rPr>
            </w:pPr>
            <w:r w:rsidDel="00000000" w:rsidR="00000000" w:rsidRPr="00000000">
              <w:rPr>
                <w:b w:val="1"/>
                <w:sz w:val="20"/>
                <w:szCs w:val="20"/>
                <w:rtl w:val="0"/>
              </w:rPr>
              <w:t xml:space="preserve">Wie kann ich mich schützen?</w:t>
            </w:r>
            <w:r w:rsidDel="00000000" w:rsidR="00000000" w:rsidRPr="00000000">
              <w:rPr>
                <w:rtl w:val="0"/>
              </w:rPr>
            </w:r>
          </w:p>
          <w:p w:rsidR="00000000" w:rsidDel="00000000" w:rsidP="00000000" w:rsidRDefault="00000000" w:rsidRPr="00000000" w14:paraId="0000006B">
            <w:pPr>
              <w:widowControl w:val="0"/>
              <w:rPr>
                <w:sz w:val="20"/>
                <w:szCs w:val="20"/>
              </w:rPr>
            </w:pPr>
            <w:r w:rsidDel="00000000" w:rsidR="00000000" w:rsidRPr="00000000">
              <w:rPr>
                <w:rtl w:val="0"/>
              </w:rPr>
            </w:r>
          </w:p>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4. Schulstunde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widowControl w:val="0"/>
              <w:rPr>
                <w:b w:val="1"/>
                <w:sz w:val="20"/>
                <w:szCs w:val="20"/>
              </w:rPr>
            </w:pPr>
            <w:r w:rsidDel="00000000" w:rsidR="00000000" w:rsidRPr="00000000">
              <w:rPr>
                <w:b w:val="1"/>
                <w:sz w:val="20"/>
                <w:szCs w:val="20"/>
                <w:rtl w:val="0"/>
              </w:rPr>
              <w:t xml:space="preserve">Digitale Selbstverteidigung: Was könnt ihr tun? </w:t>
            </w:r>
          </w:p>
          <w:p w:rsidR="00000000" w:rsidDel="00000000" w:rsidP="00000000" w:rsidRDefault="00000000" w:rsidRPr="00000000" w14:paraId="0000006E">
            <w:pPr>
              <w:widowControl w:val="0"/>
              <w:rPr>
                <w:sz w:val="20"/>
                <w:szCs w:val="20"/>
              </w:rPr>
            </w:pPr>
            <w:r w:rsidDel="00000000" w:rsidR="00000000" w:rsidRPr="00000000">
              <w:rPr>
                <w:sz w:val="20"/>
                <w:szCs w:val="20"/>
                <w:rtl w:val="0"/>
              </w:rPr>
              <w:t xml:space="preserve">Fragen Sie Ihre Schüler:innen: </w:t>
            </w:r>
          </w:p>
          <w:p w:rsidR="00000000" w:rsidDel="00000000" w:rsidP="00000000" w:rsidRDefault="00000000" w:rsidRPr="00000000" w14:paraId="000000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Was könnt Ihr tun, um eure Privatsphäre zu schützen?</w:t>
            </w:r>
          </w:p>
          <w:p w:rsidR="00000000" w:rsidDel="00000000" w:rsidP="00000000" w:rsidRDefault="00000000" w:rsidRPr="00000000" w14:paraId="0000007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Welche Maßnahmen kennt ihr bereits?</w:t>
            </w:r>
          </w:p>
          <w:p w:rsidR="00000000" w:rsidDel="00000000" w:rsidP="00000000" w:rsidRDefault="00000000" w:rsidRPr="00000000" w14:paraId="00000071">
            <w:pPr>
              <w:widowControl w:val="0"/>
              <w:rPr>
                <w:sz w:val="20"/>
                <w:szCs w:val="20"/>
              </w:rPr>
            </w:pPr>
            <w:r w:rsidDel="00000000" w:rsidR="00000000" w:rsidRPr="00000000">
              <w:rPr>
                <w:sz w:val="20"/>
                <w:szCs w:val="20"/>
                <w:rtl w:val="0"/>
              </w:rPr>
              <w:t xml:space="preserve">Zur Beantwortung der Fragen lesen sie zuvor den Beitrag „Wie schütze ich meine Daten im Internet?“ von Klicksafe oder/und schauen das Video von Quarks und Co.  </w:t>
            </w:r>
          </w:p>
          <w:p w:rsidR="00000000" w:rsidDel="00000000" w:rsidP="00000000" w:rsidRDefault="00000000" w:rsidRPr="00000000" w14:paraId="00000072">
            <w:pPr>
              <w:widowControl w:val="0"/>
              <w:rPr>
                <w:sz w:val="20"/>
                <w:szCs w:val="20"/>
              </w:rPr>
            </w:pPr>
            <w:r w:rsidDel="00000000" w:rsidR="00000000" w:rsidRPr="00000000">
              <w:rPr>
                <w:rtl w:val="0"/>
              </w:rPr>
            </w:r>
          </w:p>
          <w:p w:rsidR="00000000" w:rsidDel="00000000" w:rsidP="00000000" w:rsidRDefault="00000000" w:rsidRPr="00000000" w14:paraId="00000073">
            <w:pPr>
              <w:widowControl w:val="0"/>
              <w:rPr>
                <w:b w:val="1"/>
                <w:sz w:val="20"/>
                <w:szCs w:val="20"/>
              </w:rPr>
            </w:pPr>
            <w:r w:rsidDel="00000000" w:rsidR="00000000" w:rsidRPr="00000000">
              <w:rPr>
                <w:b w:val="1"/>
                <w:sz w:val="20"/>
                <w:szCs w:val="20"/>
                <w:rtl w:val="0"/>
              </w:rPr>
              <w:t xml:space="preserve">10 Tipps für mehr Privatsphäre:</w:t>
            </w:r>
          </w:p>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Die Antworten werden in der Klasse besprochen und auf der bereits erstellen digitalen Pinnwand ergänzt. Ein passender Titel wäre: „Die 10 wichtigsten Tipps für mehr Privatsphäre".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widowControl w:val="0"/>
              <w:rPr>
                <w:b w:val="1"/>
                <w:sz w:val="20"/>
                <w:szCs w:val="20"/>
              </w:rPr>
            </w:pPr>
            <w:r w:rsidDel="00000000" w:rsidR="00000000" w:rsidRPr="00000000">
              <w:rPr>
                <w:b w:val="1"/>
                <w:sz w:val="20"/>
                <w:szCs w:val="20"/>
                <w:rtl w:val="0"/>
              </w:rPr>
              <w:t xml:space="preserve">Beitrag von Klicksafe</w:t>
            </w:r>
          </w:p>
          <w:p w:rsidR="00000000" w:rsidDel="00000000" w:rsidP="00000000" w:rsidRDefault="00000000" w:rsidRPr="00000000" w14:paraId="00000076">
            <w:pPr>
              <w:widowControl w:val="0"/>
              <w:rPr>
                <w:b w:val="1"/>
                <w:sz w:val="20"/>
                <w:szCs w:val="20"/>
              </w:rPr>
            </w:pPr>
            <w:r w:rsidDel="00000000" w:rsidR="00000000" w:rsidRPr="00000000">
              <w:rPr>
                <w:sz w:val="20"/>
                <w:szCs w:val="20"/>
                <w:rtl w:val="0"/>
              </w:rPr>
              <w:t xml:space="preserve">Den Beitrag von</w:t>
            </w:r>
            <w:r w:rsidDel="00000000" w:rsidR="00000000" w:rsidRPr="00000000">
              <w:rPr>
                <w:sz w:val="20"/>
                <w:szCs w:val="20"/>
                <w:rtl w:val="0"/>
              </w:rPr>
              <w:t xml:space="preserve"> klicksafe finden Sie unter dem</w:t>
            </w:r>
            <w:r w:rsidDel="00000000" w:rsidR="00000000" w:rsidRPr="00000000">
              <w:rPr>
                <w:b w:val="1"/>
                <w:sz w:val="20"/>
                <w:szCs w:val="20"/>
                <w:rtl w:val="0"/>
              </w:rPr>
              <w:t xml:space="preserve"> </w:t>
            </w:r>
            <w:hyperlink r:id="rId22">
              <w:r w:rsidDel="00000000" w:rsidR="00000000" w:rsidRPr="00000000">
                <w:rPr>
                  <w:b w:val="1"/>
                  <w:color w:val="1155cc"/>
                  <w:sz w:val="20"/>
                  <w:szCs w:val="20"/>
                  <w:u w:val="single"/>
                  <w:rtl w:val="0"/>
                </w:rPr>
                <w:t xml:space="preserve">DigiBitS-Webcode: 42164</w:t>
              </w:r>
            </w:hyperlink>
            <w:r w:rsidDel="00000000" w:rsidR="00000000" w:rsidRPr="00000000">
              <w:rPr>
                <w:color w:val="1155cc"/>
                <w:sz w:val="20"/>
                <w:szCs w:val="20"/>
                <w:u w:val="single"/>
                <w:rtl w:val="0"/>
              </w:rPr>
              <w:t xml:space="preserve">.</w:t>
            </w:r>
            <w:r w:rsidDel="00000000" w:rsidR="00000000" w:rsidRPr="00000000">
              <w:rPr>
                <w:rtl w:val="0"/>
              </w:rPr>
            </w:r>
          </w:p>
          <w:p w:rsidR="00000000" w:rsidDel="00000000" w:rsidP="00000000" w:rsidRDefault="00000000" w:rsidRPr="00000000" w14:paraId="00000077">
            <w:pPr>
              <w:widowControl w:val="0"/>
              <w:rPr>
                <w:sz w:val="20"/>
                <w:szCs w:val="20"/>
              </w:rPr>
            </w:pPr>
            <w:r w:rsidDel="00000000" w:rsidR="00000000" w:rsidRPr="00000000">
              <w:rPr>
                <w:rtl w:val="0"/>
              </w:rPr>
            </w:r>
          </w:p>
          <w:p w:rsidR="00000000" w:rsidDel="00000000" w:rsidP="00000000" w:rsidRDefault="00000000" w:rsidRPr="00000000" w14:paraId="00000078">
            <w:pPr>
              <w:widowControl w:val="0"/>
              <w:rPr>
                <w:b w:val="1"/>
                <w:sz w:val="20"/>
                <w:szCs w:val="20"/>
              </w:rPr>
            </w:pPr>
            <w:r w:rsidDel="00000000" w:rsidR="00000000" w:rsidRPr="00000000">
              <w:rPr>
                <w:b w:val="1"/>
                <w:sz w:val="20"/>
                <w:szCs w:val="20"/>
                <w:rtl w:val="0"/>
              </w:rPr>
              <w:t xml:space="preserve">Weitere Tipps</w:t>
            </w:r>
          </w:p>
          <w:p w:rsidR="00000000" w:rsidDel="00000000" w:rsidP="00000000" w:rsidRDefault="00000000" w:rsidRPr="00000000" w14:paraId="00000079">
            <w:pPr>
              <w:rPr>
                <w:b w:val="1"/>
                <w:color w:val="1155cc"/>
                <w:sz w:val="20"/>
                <w:szCs w:val="20"/>
                <w:u w:val="single"/>
              </w:rPr>
            </w:pPr>
            <w:r w:rsidDel="00000000" w:rsidR="00000000" w:rsidRPr="00000000">
              <w:rPr>
                <w:sz w:val="20"/>
                <w:szCs w:val="20"/>
                <w:rtl w:val="0"/>
              </w:rPr>
              <w:t xml:space="preserve">Ein Video der Sendung</w:t>
            </w:r>
            <w:r w:rsidDel="00000000" w:rsidR="00000000" w:rsidRPr="00000000">
              <w:rPr>
                <w:i w:val="1"/>
                <w:sz w:val="20"/>
                <w:szCs w:val="20"/>
                <w:rtl w:val="0"/>
              </w:rPr>
              <w:t xml:space="preserve"> </w:t>
            </w:r>
            <w:r w:rsidDel="00000000" w:rsidR="00000000" w:rsidRPr="00000000">
              <w:rPr>
                <w:sz w:val="20"/>
                <w:szCs w:val="20"/>
                <w:rtl w:val="0"/>
              </w:rPr>
              <w:t xml:space="preserve">Quarks &amp; Co des Westdeutschen Rundfunks (WDR) bietet eine gute Übersicht darüber, wie man seine Daten im Netz schützen kann: </w:t>
            </w:r>
            <w:hyperlink r:id="rId23">
              <w:r w:rsidDel="00000000" w:rsidR="00000000" w:rsidRPr="00000000">
                <w:rPr>
                  <w:b w:val="1"/>
                  <w:color w:val="0563c1"/>
                  <w:sz w:val="20"/>
                  <w:szCs w:val="20"/>
                  <w:u w:val="single"/>
                  <w:rtl w:val="0"/>
                </w:rPr>
                <w:t xml:space="preserve">DigiBitS-Webcode: 42163</w:t>
              </w:r>
            </w:hyperlink>
            <w:r w:rsidDel="00000000" w:rsidR="00000000" w:rsidRPr="00000000">
              <w:rPr>
                <w:color w:val="1155cc"/>
                <w:sz w:val="20"/>
                <w:szCs w:val="20"/>
                <w:rtl w:val="0"/>
              </w:rPr>
              <w:t xml:space="preserve">.</w:t>
            </w:r>
            <w:r w:rsidDel="00000000" w:rsidR="00000000" w:rsidRPr="00000000">
              <w:rPr>
                <w:rtl w:val="0"/>
              </w:rPr>
            </w:r>
          </w:p>
          <w:p w:rsidR="00000000" w:rsidDel="00000000" w:rsidP="00000000" w:rsidRDefault="00000000" w:rsidRPr="00000000" w14:paraId="0000007A">
            <w:pPr>
              <w:rPr>
                <w:b w:val="1"/>
                <w:color w:val="1155cc"/>
                <w:sz w:val="20"/>
                <w:szCs w:val="20"/>
                <w:u w:val="single"/>
              </w:rPr>
            </w:pPr>
            <w:r w:rsidDel="00000000" w:rsidR="00000000" w:rsidRPr="00000000">
              <w:rPr>
                <w:rtl w:val="0"/>
              </w:rPr>
            </w:r>
          </w:p>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Weitere nützliche Tipps, kurz zusammengefasst, gibt es auch unter dem </w:t>
            </w:r>
            <w:hyperlink r:id="rId24">
              <w:r w:rsidDel="00000000" w:rsidR="00000000" w:rsidRPr="00000000">
                <w:rPr>
                  <w:b w:val="1"/>
                  <w:color w:val="1155cc"/>
                  <w:sz w:val="20"/>
                  <w:szCs w:val="20"/>
                  <w:u w:val="single"/>
                  <w:rtl w:val="0"/>
                </w:rPr>
                <w:t xml:space="preserve">DigiBitS-Webcode: 42166</w:t>
              </w:r>
            </w:hyperlink>
            <w:r w:rsidDel="00000000" w:rsidR="00000000" w:rsidRPr="00000000">
              <w:rPr>
                <w:color w:val="1155cc"/>
                <w:sz w:val="20"/>
                <w:szCs w:val="20"/>
                <w:u w:val="single"/>
                <w:rtl w:val="0"/>
              </w:rPr>
              <w:t xml:space="preserv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widowControl w:val="0"/>
              <w:rPr>
                <w:b w:val="1"/>
                <w:sz w:val="20"/>
                <w:szCs w:val="20"/>
              </w:rPr>
            </w:pPr>
            <w:r w:rsidDel="00000000" w:rsidR="00000000" w:rsidRPr="00000000">
              <w:rPr>
                <w:b w:val="1"/>
                <w:sz w:val="20"/>
                <w:szCs w:val="20"/>
                <w:rtl w:val="0"/>
              </w:rPr>
              <w:t xml:space="preserve">Abschluss: Was wissen wir jetzt?</w:t>
            </w:r>
          </w:p>
          <w:p w:rsidR="00000000" w:rsidDel="00000000" w:rsidP="00000000" w:rsidRDefault="00000000" w:rsidRPr="00000000" w14:paraId="0000007D">
            <w:pPr>
              <w:widowControl w:val="0"/>
              <w:rPr>
                <w:b w:val="1"/>
                <w:sz w:val="20"/>
                <w:szCs w:val="20"/>
              </w:rPr>
            </w:pPr>
            <w:r w:rsidDel="00000000" w:rsidR="00000000" w:rsidRPr="00000000">
              <w:rPr>
                <w:rtl w:val="0"/>
              </w:rPr>
            </w:r>
          </w:p>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4. – 5. Schulstunde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widowControl w:val="0"/>
              <w:rPr>
                <w:b w:val="1"/>
                <w:sz w:val="20"/>
                <w:szCs w:val="20"/>
              </w:rPr>
            </w:pPr>
            <w:r w:rsidDel="00000000" w:rsidR="00000000" w:rsidRPr="00000000">
              <w:rPr>
                <w:b w:val="1"/>
                <w:sz w:val="20"/>
                <w:szCs w:val="20"/>
                <w:rtl w:val="0"/>
              </w:rPr>
              <w:t xml:space="preserve">Spielerisch Wissen abfragen: </w:t>
            </w:r>
          </w:p>
          <w:p w:rsidR="00000000" w:rsidDel="00000000" w:rsidP="00000000" w:rsidRDefault="00000000" w:rsidRPr="00000000" w14:paraId="00000080">
            <w:pPr>
              <w:widowControl w:val="0"/>
              <w:rPr>
                <w:sz w:val="20"/>
                <w:szCs w:val="20"/>
              </w:rPr>
            </w:pPr>
            <w:r w:rsidDel="00000000" w:rsidR="00000000" w:rsidRPr="00000000">
              <w:rPr>
                <w:sz w:val="20"/>
                <w:szCs w:val="20"/>
                <w:rtl w:val="0"/>
              </w:rPr>
              <w:t xml:space="preserve">Um das Gelernte zu wiederholen und abzufragen, bietet sich ein digitales Quiz an: Sie projizieren die Fragen mittels Beamer an die Wand und die Schüler:innen beantworten diese mit Hilfe von Endgeräten. </w:t>
            </w:r>
          </w:p>
          <w:p w:rsidR="00000000" w:rsidDel="00000000" w:rsidP="00000000" w:rsidRDefault="00000000" w:rsidRPr="00000000" w14:paraId="00000081">
            <w:pPr>
              <w:widowControl w:val="0"/>
              <w:rPr>
                <w:sz w:val="20"/>
                <w:szCs w:val="20"/>
              </w:rPr>
            </w:pPr>
            <w:r w:rsidDel="00000000" w:rsidR="00000000" w:rsidRPr="00000000">
              <w:rPr>
                <w:rtl w:val="0"/>
              </w:rPr>
            </w:r>
          </w:p>
          <w:p w:rsidR="00000000" w:rsidDel="00000000" w:rsidP="00000000" w:rsidRDefault="00000000" w:rsidRPr="00000000" w14:paraId="00000082">
            <w:pPr>
              <w:widowControl w:val="0"/>
              <w:rPr>
                <w:sz w:val="20"/>
                <w:szCs w:val="20"/>
              </w:rPr>
            </w:pPr>
            <w:r w:rsidDel="00000000" w:rsidR="00000000" w:rsidRPr="00000000">
              <w:rPr>
                <w:rtl w:val="0"/>
              </w:rPr>
            </w:r>
          </w:p>
          <w:p w:rsidR="00000000" w:rsidDel="00000000" w:rsidP="00000000" w:rsidRDefault="00000000" w:rsidRPr="00000000" w14:paraId="00000083">
            <w:pPr>
              <w:widowControl w:val="0"/>
              <w:rPr>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widowControl w:val="0"/>
              <w:rPr>
                <w:sz w:val="20"/>
                <w:szCs w:val="20"/>
              </w:rPr>
            </w:pPr>
            <w:r w:rsidDel="00000000" w:rsidR="00000000" w:rsidRPr="00000000">
              <w:rPr>
                <w:b w:val="1"/>
                <w:sz w:val="20"/>
                <w:szCs w:val="20"/>
                <w:rtl w:val="0"/>
              </w:rPr>
              <w:t xml:space="preserve">Kahoot! - Quiz im Klassenzimmer</w:t>
            </w:r>
            <w:r w:rsidDel="00000000" w:rsidR="00000000" w:rsidRPr="00000000">
              <w:rPr>
                <w:rtl w:val="0"/>
              </w:rPr>
            </w:r>
          </w:p>
          <w:p w:rsidR="00000000" w:rsidDel="00000000" w:rsidP="00000000" w:rsidRDefault="00000000" w:rsidRPr="00000000" w14:paraId="00000085">
            <w:pPr>
              <w:widowControl w:val="0"/>
              <w:rPr>
                <w:b w:val="1"/>
                <w:color w:val="1155cc"/>
                <w:sz w:val="20"/>
                <w:szCs w:val="20"/>
                <w:u w:val="single"/>
              </w:rPr>
            </w:pPr>
            <w:r w:rsidDel="00000000" w:rsidR="00000000" w:rsidRPr="00000000">
              <w:rPr>
                <w:sz w:val="20"/>
                <w:szCs w:val="20"/>
                <w:rtl w:val="0"/>
              </w:rPr>
              <w:t xml:space="preserve">Das österreichische Schulportal schule.at stellt das Quiztool </w:t>
            </w:r>
            <w:r w:rsidDel="00000000" w:rsidR="00000000" w:rsidRPr="00000000">
              <w:rPr>
                <w:i w:val="1"/>
                <w:sz w:val="20"/>
                <w:szCs w:val="20"/>
                <w:rtl w:val="0"/>
              </w:rPr>
              <w:t xml:space="preserve">kahoot! </w:t>
            </w:r>
            <w:r w:rsidDel="00000000" w:rsidR="00000000" w:rsidRPr="00000000">
              <w:rPr>
                <w:sz w:val="20"/>
                <w:szCs w:val="20"/>
                <w:rtl w:val="0"/>
              </w:rPr>
              <w:t xml:space="preserve">vor: </w:t>
            </w:r>
            <w:hyperlink r:id="rId25">
              <w:r w:rsidDel="00000000" w:rsidR="00000000" w:rsidRPr="00000000">
                <w:rPr>
                  <w:b w:val="1"/>
                  <w:color w:val="1155cc"/>
                  <w:sz w:val="20"/>
                  <w:szCs w:val="20"/>
                  <w:u w:val="single"/>
                  <w:rtl w:val="0"/>
                </w:rPr>
                <w:t xml:space="preserve">DigiBitS-Webcode: 42167</w:t>
              </w:r>
            </w:hyperlink>
            <w:r w:rsidDel="00000000" w:rsidR="00000000" w:rsidRPr="00000000">
              <w:rPr>
                <w:b w:val="1"/>
                <w:color w:val="1155cc"/>
                <w:sz w:val="20"/>
                <w:szCs w:val="20"/>
                <w:u w:val="single"/>
                <w:rtl w:val="0"/>
              </w:rPr>
              <w:t xml:space="preserve">. </w:t>
            </w:r>
          </w:p>
          <w:p w:rsidR="00000000" w:rsidDel="00000000" w:rsidP="00000000" w:rsidRDefault="00000000" w:rsidRPr="00000000" w14:paraId="00000086">
            <w:pPr>
              <w:widowControl w:val="0"/>
              <w:rPr>
                <w:color w:val="000000"/>
                <w:sz w:val="20"/>
                <w:szCs w:val="20"/>
              </w:rPr>
            </w:pPr>
            <w:r w:rsidDel="00000000" w:rsidR="00000000" w:rsidRPr="00000000">
              <w:rPr>
                <w:rtl w:val="0"/>
              </w:rPr>
            </w:r>
          </w:p>
          <w:p w:rsidR="00000000" w:rsidDel="00000000" w:rsidP="00000000" w:rsidRDefault="00000000" w:rsidRPr="00000000" w14:paraId="00000087">
            <w:pPr>
              <w:widowControl w:val="0"/>
              <w:rPr>
                <w:b w:val="1"/>
                <w:color w:val="000000"/>
                <w:sz w:val="20"/>
                <w:szCs w:val="20"/>
              </w:rPr>
            </w:pPr>
            <w:r w:rsidDel="00000000" w:rsidR="00000000" w:rsidRPr="00000000">
              <w:rPr>
                <w:b w:val="1"/>
                <w:color w:val="000000"/>
                <w:sz w:val="20"/>
                <w:szCs w:val="20"/>
                <w:rtl w:val="0"/>
              </w:rPr>
              <w:t xml:space="preserve">Alternativen zu Kahoot!</w:t>
            </w:r>
          </w:p>
          <w:p w:rsidR="00000000" w:rsidDel="00000000" w:rsidP="00000000" w:rsidRDefault="00000000" w:rsidRPr="00000000" w14:paraId="00000088">
            <w:pPr>
              <w:widowControl w:val="0"/>
              <w:rPr>
                <w:color w:val="000000"/>
                <w:sz w:val="20"/>
                <w:szCs w:val="20"/>
              </w:rPr>
            </w:pPr>
            <w:r w:rsidDel="00000000" w:rsidR="00000000" w:rsidRPr="00000000">
              <w:rPr>
                <w:color w:val="000000"/>
                <w:sz w:val="20"/>
                <w:szCs w:val="20"/>
                <w:rtl w:val="0"/>
              </w:rPr>
              <w:t xml:space="preserve">Wenn Sie Kahoot! nicht nutzen möchten, finden Sie in den Tooltipps „Feedback und Wissensabfrage“ zahlreiche Alternativen, wie zum Beispiel Quizlet, Arsnova Click oder H5P</w:t>
            </w:r>
            <w:r w:rsidDel="00000000" w:rsidR="00000000" w:rsidRPr="00000000">
              <w:rPr>
                <w:sz w:val="20"/>
                <w:szCs w:val="20"/>
                <w:rtl w:val="0"/>
              </w:rPr>
              <w:t xml:space="preserve"> (</w:t>
            </w:r>
            <w:hyperlink r:id="rId26">
              <w:r w:rsidDel="00000000" w:rsidR="00000000" w:rsidRPr="00000000">
                <w:rPr>
                  <w:b w:val="1"/>
                  <w:color w:val="1155cc"/>
                  <w:sz w:val="20"/>
                  <w:szCs w:val="20"/>
                  <w:u w:val="single"/>
                  <w:rtl w:val="0"/>
                </w:rPr>
                <w:t xml:space="preserve">DigiBitS-Webcode: 42559</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89">
            <w:pPr>
              <w:widowControl w:val="0"/>
              <w:rPr>
                <w:sz w:val="20"/>
                <w:szCs w:val="20"/>
              </w:rPr>
            </w:pPr>
            <w:r w:rsidDel="00000000" w:rsidR="00000000" w:rsidRPr="00000000">
              <w:rPr>
                <w:rtl w:val="0"/>
              </w:rPr>
            </w:r>
          </w:p>
          <w:p w:rsidR="00000000" w:rsidDel="00000000" w:rsidP="00000000" w:rsidRDefault="00000000" w:rsidRPr="00000000" w14:paraId="0000008A">
            <w:pPr>
              <w:widowControl w:val="0"/>
              <w:rPr>
                <w:sz w:val="20"/>
                <w:szCs w:val="20"/>
              </w:rPr>
            </w:pPr>
            <w:r w:rsidDel="00000000" w:rsidR="00000000" w:rsidRPr="00000000">
              <w:rPr>
                <w:b w:val="1"/>
                <w:sz w:val="20"/>
                <w:szCs w:val="20"/>
                <w:rtl w:val="0"/>
              </w:rPr>
              <w:t xml:space="preserve">Inspiration für Quizfragen</w:t>
            </w:r>
            <w:r w:rsidDel="00000000" w:rsidR="00000000" w:rsidRPr="00000000">
              <w:rPr>
                <w:rtl w:val="0"/>
              </w:rPr>
            </w:r>
          </w:p>
          <w:p w:rsidR="00000000" w:rsidDel="00000000" w:rsidP="00000000" w:rsidRDefault="00000000" w:rsidRPr="00000000" w14:paraId="0000008B">
            <w:pPr>
              <w:widowControl w:val="0"/>
              <w:rPr>
                <w:sz w:val="20"/>
                <w:szCs w:val="20"/>
              </w:rPr>
            </w:pPr>
            <w:r w:rsidDel="00000000" w:rsidR="00000000" w:rsidRPr="00000000">
              <w:rPr>
                <w:sz w:val="20"/>
                <w:szCs w:val="20"/>
                <w:rtl w:val="0"/>
              </w:rPr>
              <w:t xml:space="preserve">Das Jugendportal Youngdata der unabhängigen Datenschutzbehörde des Bundes und der Länder testet mit der CheckApp das Hintergrundwissen rund um digitale Selbstverteidigung.: </w:t>
            </w:r>
            <w:hyperlink r:id="rId27">
              <w:r w:rsidDel="00000000" w:rsidR="00000000" w:rsidRPr="00000000">
                <w:rPr>
                  <w:color w:val="1155cc"/>
                  <w:sz w:val="20"/>
                  <w:szCs w:val="20"/>
                  <w:u w:val="single"/>
                  <w:rtl w:val="0"/>
                </w:rPr>
                <w:t xml:space="preserve">www.youngdata.de/quiz</w:t>
              </w:r>
            </w:hyperlink>
            <w:r w:rsidDel="00000000" w:rsidR="00000000" w:rsidRPr="00000000">
              <w:rPr>
                <w:rtl w:val="0"/>
              </w:rPr>
            </w:r>
          </w:p>
          <w:p w:rsidR="00000000" w:rsidDel="00000000" w:rsidP="00000000" w:rsidRDefault="00000000" w:rsidRPr="00000000" w14:paraId="0000008C">
            <w:pPr>
              <w:widowControl w:val="0"/>
              <w:rPr>
                <w:sz w:val="20"/>
                <w:szCs w:val="20"/>
              </w:rPr>
            </w:pPr>
            <w:r w:rsidDel="00000000" w:rsidR="00000000" w:rsidRPr="00000000">
              <w:rPr>
                <w:rtl w:val="0"/>
              </w:rPr>
            </w:r>
          </w:p>
          <w:p w:rsidR="00000000" w:rsidDel="00000000" w:rsidP="00000000" w:rsidRDefault="00000000" w:rsidRPr="00000000" w14:paraId="0000008D">
            <w:pPr>
              <w:widowControl w:val="0"/>
              <w:rPr>
                <w:sz w:val="20"/>
                <w:szCs w:val="20"/>
              </w:rPr>
            </w:pPr>
            <w:r w:rsidDel="00000000" w:rsidR="00000000" w:rsidRPr="00000000">
              <w:rPr>
                <w:b w:val="1"/>
                <w:sz w:val="20"/>
                <w:szCs w:val="20"/>
                <w:rtl w:val="0"/>
              </w:rPr>
              <w:t xml:space="preserve">Datenschutz-Quiz</w:t>
            </w:r>
            <w:r w:rsidDel="00000000" w:rsidR="00000000" w:rsidRPr="00000000">
              <w:rPr>
                <w:rtl w:val="0"/>
              </w:rPr>
            </w:r>
          </w:p>
          <w:p w:rsidR="00000000" w:rsidDel="00000000" w:rsidP="00000000" w:rsidRDefault="00000000" w:rsidRPr="00000000" w14:paraId="0000008E">
            <w:pPr>
              <w:widowControl w:val="0"/>
              <w:rPr>
                <w:sz w:val="20"/>
                <w:szCs w:val="20"/>
              </w:rPr>
            </w:pPr>
            <w:r w:rsidDel="00000000" w:rsidR="00000000" w:rsidRPr="00000000">
              <w:rPr>
                <w:sz w:val="20"/>
                <w:szCs w:val="20"/>
                <w:rtl w:val="0"/>
              </w:rPr>
              <w:t xml:space="preserve">Mit dem Quiz des Landes Rheinland-Pfalz können SuS ihr Wissen zum Thema Datenschutz testen: </w:t>
            </w:r>
            <w:hyperlink r:id="rId28">
              <w:r w:rsidDel="00000000" w:rsidR="00000000" w:rsidRPr="00000000">
                <w:rPr>
                  <w:color w:val="1155cc"/>
                  <w:sz w:val="20"/>
                  <w:szCs w:val="20"/>
                  <w:u w:val="single"/>
                  <w:rtl w:val="0"/>
                </w:rPr>
                <w:t xml:space="preserve">https://datenschutzquiz.hs-kl.de/WebApp</w:t>
              </w:r>
            </w:hyperlink>
            <w:r w:rsidDel="00000000" w:rsidR="00000000" w:rsidRPr="00000000">
              <w:rPr>
                <w:rtl w:val="0"/>
              </w:rPr>
            </w:r>
          </w:p>
        </w:tc>
      </w:tr>
    </w:tbl>
    <w:p w:rsidR="00000000" w:rsidDel="00000000" w:rsidP="00000000" w:rsidRDefault="00000000" w:rsidRPr="00000000" w14:paraId="0000008F">
      <w:pPr>
        <w:rPr>
          <w:b w:val="1"/>
          <w:sz w:val="20"/>
          <w:szCs w:val="20"/>
        </w:rPr>
      </w:pPr>
      <w:r w:rsidDel="00000000" w:rsidR="00000000" w:rsidRPr="00000000">
        <w:rPr>
          <w:rtl w:val="0"/>
        </w:rPr>
      </w:r>
    </w:p>
    <w:p w:rsidR="00000000" w:rsidDel="00000000" w:rsidP="00000000" w:rsidRDefault="00000000" w:rsidRPr="00000000" w14:paraId="00000090">
      <w:pPr>
        <w:rPr>
          <w:sz w:val="20"/>
          <w:szCs w:val="20"/>
        </w:rPr>
      </w:pPr>
      <w:r w:rsidDel="00000000" w:rsidR="00000000" w:rsidRPr="00000000">
        <w:rPr>
          <w:b w:val="1"/>
          <w:sz w:val="20"/>
          <w:szCs w:val="20"/>
          <w:rtl w:val="0"/>
        </w:rPr>
        <w:t xml:space="preserve">Weiterführende Links zum Thema Datenschutz:</w:t>
      </w:r>
      <w:r w:rsidDel="00000000" w:rsidR="00000000" w:rsidRPr="00000000">
        <w:rPr>
          <w:rtl w:val="0"/>
        </w:rPr>
      </w:r>
    </w:p>
    <w:p w:rsidR="00000000" w:rsidDel="00000000" w:rsidP="00000000" w:rsidRDefault="00000000" w:rsidRPr="00000000" w14:paraId="00000091">
      <w:pPr>
        <w:numPr>
          <w:ilvl w:val="0"/>
          <w:numId w:val="1"/>
        </w:numPr>
        <w:ind w:left="720" w:hanging="360"/>
        <w:rPr>
          <w:sz w:val="20"/>
          <w:szCs w:val="20"/>
        </w:rPr>
      </w:pPr>
      <w:r w:rsidDel="00000000" w:rsidR="00000000" w:rsidRPr="00000000">
        <w:rPr>
          <w:i w:val="1"/>
          <w:sz w:val="20"/>
          <w:szCs w:val="20"/>
          <w:rtl w:val="0"/>
        </w:rPr>
        <w:t xml:space="preserve">Felicitas Fogg – In 80 Karten um die Welt: </w:t>
      </w:r>
      <w:r w:rsidDel="00000000" w:rsidR="00000000" w:rsidRPr="00000000">
        <w:rPr>
          <w:sz w:val="20"/>
          <w:szCs w:val="20"/>
          <w:rtl w:val="0"/>
        </w:rPr>
        <w:t xml:space="preserve">Spielerisch im Unterricht auf virtuelle Weltreise gehen - datensparsam und nachhaltig: </w:t>
      </w:r>
      <w:hyperlink r:id="rId29">
        <w:r w:rsidDel="00000000" w:rsidR="00000000" w:rsidRPr="00000000">
          <w:rPr>
            <w:b w:val="1"/>
            <w:color w:val="0563c1"/>
            <w:sz w:val="20"/>
            <w:szCs w:val="20"/>
            <w:u w:val="single"/>
            <w:rtl w:val="0"/>
          </w:rPr>
          <w:t xml:space="preserve">DigiBitS-Webcode 42709</w:t>
        </w:r>
      </w:hyperlink>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92">
      <w:pPr>
        <w:numPr>
          <w:ilvl w:val="0"/>
          <w:numId w:val="8"/>
        </w:numPr>
        <w:ind w:left="720" w:hanging="360"/>
        <w:rPr>
          <w:sz w:val="20"/>
          <w:szCs w:val="20"/>
        </w:rPr>
      </w:pPr>
      <w:r w:rsidDel="00000000" w:rsidR="00000000" w:rsidRPr="00000000">
        <w:rPr>
          <w:i w:val="1"/>
          <w:sz w:val="20"/>
          <w:szCs w:val="20"/>
          <w:rtl w:val="0"/>
        </w:rPr>
        <w:t xml:space="preserve">Film-Tipp: Democracy - Im Rausch der Daten</w:t>
      </w:r>
      <w:r w:rsidDel="00000000" w:rsidR="00000000" w:rsidRPr="00000000">
        <w:rPr>
          <w:sz w:val="20"/>
          <w:szCs w:val="20"/>
          <w:rtl w:val="0"/>
        </w:rPr>
        <w:t xml:space="preserve">: Filmpädagogisches Begleitmaterial für den Schulunterricht. </w:t>
      </w:r>
      <w:hyperlink r:id="rId30">
        <w:r w:rsidDel="00000000" w:rsidR="00000000" w:rsidRPr="00000000">
          <w:rPr>
            <w:b w:val="1"/>
            <w:color w:val="1155cc"/>
            <w:sz w:val="20"/>
            <w:szCs w:val="20"/>
            <w:u w:val="single"/>
            <w:rtl w:val="0"/>
          </w:rPr>
          <w:t xml:space="preserve">DigiBitS-Webcode: 42169</w:t>
        </w:r>
      </w:hyperlink>
      <w:r w:rsidDel="00000000" w:rsidR="00000000" w:rsidRPr="00000000">
        <w:rPr>
          <w:rtl w:val="0"/>
        </w:rPr>
      </w:r>
    </w:p>
    <w:p w:rsidR="00000000" w:rsidDel="00000000" w:rsidP="00000000" w:rsidRDefault="00000000" w:rsidRPr="00000000" w14:paraId="00000093">
      <w:pPr>
        <w:numPr>
          <w:ilvl w:val="0"/>
          <w:numId w:val="8"/>
        </w:numPr>
        <w:ind w:left="720" w:hanging="360"/>
        <w:rPr>
          <w:sz w:val="20"/>
          <w:szCs w:val="20"/>
        </w:rPr>
      </w:pPr>
      <w:r w:rsidDel="00000000" w:rsidR="00000000" w:rsidRPr="00000000">
        <w:rPr>
          <w:i w:val="1"/>
          <w:sz w:val="20"/>
          <w:szCs w:val="20"/>
          <w:rtl w:val="0"/>
        </w:rPr>
        <w:t xml:space="preserve">Handysektor.de</w:t>
      </w:r>
      <w:r w:rsidDel="00000000" w:rsidR="00000000" w:rsidRPr="00000000">
        <w:rPr>
          <w:sz w:val="20"/>
          <w:szCs w:val="20"/>
          <w:rtl w:val="0"/>
        </w:rPr>
        <w:t xml:space="preserve"> - </w:t>
      </w:r>
      <w:r w:rsidDel="00000000" w:rsidR="00000000" w:rsidRPr="00000000">
        <w:rPr>
          <w:i w:val="1"/>
          <w:sz w:val="20"/>
          <w:szCs w:val="20"/>
          <w:rtl w:val="0"/>
        </w:rPr>
        <w:t xml:space="preserve">„Was sind eigentlich App-Berechtigungen?”</w:t>
      </w:r>
      <w:r w:rsidDel="00000000" w:rsidR="00000000" w:rsidRPr="00000000">
        <w:rPr>
          <w:sz w:val="20"/>
          <w:szCs w:val="20"/>
          <w:rtl w:val="0"/>
        </w:rPr>
        <w:t xml:space="preserve">: Erklärvideo zum Umgang mit App-Berechtigungen. </w:t>
      </w:r>
      <w:hyperlink r:id="rId31">
        <w:r w:rsidDel="00000000" w:rsidR="00000000" w:rsidRPr="00000000">
          <w:rPr>
            <w:b w:val="1"/>
            <w:color w:val="1155cc"/>
            <w:sz w:val="20"/>
            <w:szCs w:val="20"/>
            <w:u w:val="single"/>
            <w:rtl w:val="0"/>
          </w:rPr>
          <w:t xml:space="preserve">DigiBitS-Webcode: 42174</w:t>
        </w:r>
      </w:hyperlink>
      <w:r w:rsidDel="00000000" w:rsidR="00000000" w:rsidRPr="00000000">
        <w:rPr>
          <w:rtl w:val="0"/>
        </w:rPr>
      </w:r>
    </w:p>
    <w:p w:rsidR="00000000" w:rsidDel="00000000" w:rsidP="00000000" w:rsidRDefault="00000000" w:rsidRPr="00000000" w14:paraId="00000094">
      <w:pPr>
        <w:numPr>
          <w:ilvl w:val="0"/>
          <w:numId w:val="8"/>
        </w:numPr>
        <w:ind w:left="720" w:hanging="360"/>
        <w:rPr>
          <w:sz w:val="20"/>
          <w:szCs w:val="20"/>
        </w:rPr>
      </w:pPr>
      <w:r w:rsidDel="00000000" w:rsidR="00000000" w:rsidRPr="00000000">
        <w:rPr>
          <w:i w:val="1"/>
          <w:sz w:val="20"/>
          <w:szCs w:val="20"/>
          <w:rtl w:val="0"/>
        </w:rPr>
        <w:t xml:space="preserve">iRIGHTSinfo Urheberrecht und kreatives Schaffen in der digitalen Welt</w:t>
      </w:r>
      <w:r w:rsidDel="00000000" w:rsidR="00000000" w:rsidRPr="00000000">
        <w:rPr>
          <w:sz w:val="20"/>
          <w:szCs w:val="20"/>
          <w:rtl w:val="0"/>
        </w:rPr>
        <w:t xml:space="preserve"> - </w:t>
      </w:r>
      <w:r w:rsidDel="00000000" w:rsidR="00000000" w:rsidRPr="00000000">
        <w:rPr>
          <w:i w:val="1"/>
          <w:sz w:val="20"/>
          <w:szCs w:val="20"/>
          <w:rtl w:val="0"/>
        </w:rPr>
        <w:t xml:space="preserve">Datenschutz auf Facebook: Wem gehören meine Daten?</w:t>
      </w:r>
      <w:r w:rsidDel="00000000" w:rsidR="00000000" w:rsidRPr="00000000">
        <w:rPr>
          <w:b w:val="1"/>
          <w:sz w:val="20"/>
          <w:szCs w:val="20"/>
          <w:rtl w:val="0"/>
        </w:rPr>
        <w:t xml:space="preserve"> </w:t>
      </w:r>
      <w:hyperlink r:id="rId32">
        <w:r w:rsidDel="00000000" w:rsidR="00000000" w:rsidRPr="00000000">
          <w:rPr>
            <w:b w:val="1"/>
            <w:color w:val="1155cc"/>
            <w:sz w:val="20"/>
            <w:szCs w:val="20"/>
            <w:u w:val="single"/>
            <w:rtl w:val="0"/>
          </w:rPr>
          <w:t xml:space="preserve">DigiBitS-Webcode: 42176</w:t>
        </w:r>
      </w:hyperlink>
      <w:r w:rsidDel="00000000" w:rsidR="00000000" w:rsidRPr="00000000">
        <w:rPr>
          <w:rtl w:val="0"/>
        </w:rPr>
      </w:r>
    </w:p>
    <w:p w:rsidR="00000000" w:rsidDel="00000000" w:rsidP="00000000" w:rsidRDefault="00000000" w:rsidRPr="00000000" w14:paraId="00000095">
      <w:pPr>
        <w:pBdr>
          <w:bottom w:color="000000" w:space="1" w:sz="6" w:val="single"/>
        </w:pBdr>
        <w:rPr>
          <w:sz w:val="20"/>
          <w:szCs w:val="20"/>
        </w:rPr>
      </w:pPr>
      <w:r w:rsidDel="00000000" w:rsidR="00000000" w:rsidRPr="00000000">
        <w:rPr>
          <w:rtl w:val="0"/>
        </w:rPr>
      </w:r>
    </w:p>
    <w:p w:rsidR="00000000" w:rsidDel="00000000" w:rsidP="00000000" w:rsidRDefault="00000000" w:rsidRPr="00000000" w14:paraId="00000096">
      <w:pPr>
        <w:rPr>
          <w:sz w:val="20"/>
          <w:szCs w:val="20"/>
        </w:rPr>
      </w:pPr>
      <w:r w:rsidDel="00000000" w:rsidR="00000000" w:rsidRPr="00000000">
        <w:rPr>
          <w:rtl w:val="0"/>
        </w:rPr>
      </w:r>
    </w:p>
    <w:tbl>
      <w:tblPr>
        <w:tblStyle w:val="Table3"/>
        <w:tblW w:w="9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54"/>
        <w:gridCol w:w="3062"/>
        <w:tblGridChange w:id="0">
          <w:tblGrid>
            <w:gridCol w:w="5954"/>
            <w:gridCol w:w="3062"/>
          </w:tblGrid>
        </w:tblGridChange>
      </w:tblGrid>
      <w:tr>
        <w:trPr>
          <w:cantSplit w:val="0"/>
          <w:tblHeader w:val="0"/>
        </w:trPr>
        <w:tc>
          <w:tcPr/>
          <w:p w:rsidR="00000000" w:rsidDel="00000000" w:rsidP="00000000" w:rsidRDefault="00000000" w:rsidRPr="00000000" w14:paraId="00000097">
            <w:pPr>
              <w:rPr>
                <w:sz w:val="20"/>
                <w:szCs w:val="20"/>
              </w:rPr>
            </w:pPr>
            <w:r w:rsidDel="00000000" w:rsidR="00000000" w:rsidRPr="00000000">
              <w:rPr>
                <w:sz w:val="20"/>
                <w:szCs w:val="20"/>
                <w:rtl w:val="0"/>
              </w:rPr>
              <w:t xml:space="preserve">DigiBitS entwickelt freie Materialien zur Förderung von Medienkompetenzen im Fachunterricht. Die Unterrichtseinheit „Privatsphäre im Netz: Wie werden Daten zu Geld“ wurde in Kooperation mit dem Berufsverband der Datenschutzbeauftragten Deutschlands (BvD) e.V. erstellt. Entdecken Sie weitere Unterrichtseinheiten, Tooltipps und Checklisten unter </w:t>
            </w:r>
            <w:hyperlink r:id="rId33">
              <w:r w:rsidDel="00000000" w:rsidR="00000000" w:rsidRPr="00000000">
                <w:rPr>
                  <w:color w:val="0563c1"/>
                  <w:sz w:val="20"/>
                  <w:szCs w:val="20"/>
                  <w:u w:val="single"/>
                  <w:rtl w:val="0"/>
                </w:rPr>
                <w:t xml:space="preserve">www.digibits.de</w:t>
              </w:r>
            </w:hyperlink>
            <w:r w:rsidDel="00000000" w:rsidR="00000000" w:rsidRPr="00000000">
              <w:rPr>
                <w:sz w:val="20"/>
                <w:szCs w:val="20"/>
                <w:rtl w:val="0"/>
              </w:rPr>
              <w:t xml:space="preserve">.</w:t>
            </w:r>
          </w:p>
        </w:tc>
        <w:tc>
          <w:tcPr/>
          <w:p w:rsidR="00000000" w:rsidDel="00000000" w:rsidP="00000000" w:rsidRDefault="00000000" w:rsidRPr="00000000" w14:paraId="00000098">
            <w:pPr>
              <w:jc w:val="center"/>
              <w:rPr>
                <w:sz w:val="20"/>
                <w:szCs w:val="20"/>
              </w:rPr>
            </w:pPr>
            <w:r w:rsidDel="00000000" w:rsidR="00000000" w:rsidRPr="00000000">
              <w:rPr>
                <w:rtl w:val="0"/>
              </w:rPr>
            </w:r>
          </w:p>
          <w:p w:rsidR="00000000" w:rsidDel="00000000" w:rsidP="00000000" w:rsidRDefault="00000000" w:rsidRPr="00000000" w14:paraId="00000099">
            <w:pPr>
              <w:rPr>
                <w:sz w:val="20"/>
                <w:szCs w:val="20"/>
              </w:rPr>
            </w:pPr>
            <w:r w:rsidDel="00000000" w:rsidR="00000000" w:rsidRPr="00000000">
              <w:rPr>
                <w:rtl w:val="0"/>
              </w:rPr>
            </w:r>
          </w:p>
        </w:tc>
      </w:tr>
    </w:tbl>
    <w:p w:rsidR="00000000" w:rsidDel="00000000" w:rsidP="00000000" w:rsidRDefault="00000000" w:rsidRPr="00000000" w14:paraId="0000009A">
      <w:pPr>
        <w:rPr>
          <w:sz w:val="20"/>
          <w:szCs w:val="20"/>
        </w:rPr>
      </w:pPr>
      <w:r w:rsidDel="00000000" w:rsidR="00000000" w:rsidRPr="00000000">
        <w:rPr>
          <w:rtl w:val="0"/>
        </w:rPr>
      </w:r>
    </w:p>
    <w:p w:rsidR="00000000" w:rsidDel="00000000" w:rsidP="00000000" w:rsidRDefault="00000000" w:rsidRPr="00000000" w14:paraId="0000009B">
      <w:pPr>
        <w:rPr>
          <w:sz w:val="20"/>
          <w:szCs w:val="20"/>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Asset">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b w:val="1"/>
        <w:sz w:val="20"/>
        <w:szCs w:val="20"/>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Asset" w:cs="Asset" w:eastAsia="Asset" w:hAnsi="Asse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Asset" w:cs="Asset" w:eastAsia="Asset" w:hAnsi="Asse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b w:val="1"/>
        <w:sz w:val="20"/>
        <w:szCs w:val="20"/>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9">
    <w:lvl w:ilvl="0">
      <w:start w:val="0"/>
      <w:numFmt w:val="bullet"/>
      <w:lvlText w:val="●"/>
      <w:lvlJc w:val="left"/>
      <w:pPr>
        <w:ind w:left="720" w:hanging="360"/>
      </w:pPr>
      <w:rPr>
        <w:b w:val="1"/>
        <w:sz w:val="20"/>
        <w:szCs w:val="20"/>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10">
    <w:lvl w:ilvl="0">
      <w:start w:val="0"/>
      <w:numFmt w:val="bullet"/>
      <w:lvlText w:val="●"/>
      <w:lvlJc w:val="left"/>
      <w:pPr>
        <w:ind w:left="720" w:hanging="360"/>
      </w:pPr>
      <w:rPr>
        <w:b w:val="1"/>
        <w:sz w:val="20"/>
        <w:szCs w:val="20"/>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pPr>
      <w:widowControl w:val="1"/>
    </w:pPr>
  </w:style>
  <w:style w:type="paragraph" w:styleId="berschrift1">
    <w:name w:val="heading 1"/>
    <w:basedOn w:val="Standard"/>
    <w:next w:val="Standard"/>
    <w:pPr>
      <w:keepNext w:val="1"/>
      <w:keepLines w:val="1"/>
      <w:spacing w:after="120" w:before="400"/>
      <w:outlineLvl w:val="0"/>
    </w:pPr>
    <w:rPr>
      <w:sz w:val="40"/>
      <w:szCs w:val="40"/>
    </w:rPr>
  </w:style>
  <w:style w:type="paragraph" w:styleId="berschrift2">
    <w:name w:val="heading 2"/>
    <w:basedOn w:val="Standard"/>
    <w:next w:val="Standard"/>
    <w:pPr>
      <w:keepNext w:val="1"/>
      <w:keepLines w:val="1"/>
      <w:spacing w:after="120" w:before="360"/>
      <w:outlineLvl w:val="1"/>
    </w:pPr>
    <w:rPr>
      <w:sz w:val="32"/>
      <w:szCs w:val="32"/>
    </w:rPr>
  </w:style>
  <w:style w:type="paragraph" w:styleId="berschrift3">
    <w:name w:val="heading 3"/>
    <w:basedOn w:val="Standard"/>
    <w:next w:val="Standard"/>
    <w:pPr>
      <w:keepNext w:val="1"/>
      <w:keepLines w:val="1"/>
      <w:spacing w:after="80" w:before="320"/>
      <w:outlineLvl w:val="2"/>
    </w:pPr>
    <w:rPr>
      <w:color w:val="434343"/>
      <w:sz w:val="28"/>
      <w:szCs w:val="28"/>
    </w:rPr>
  </w:style>
  <w:style w:type="paragraph" w:styleId="berschrift4">
    <w:name w:val="heading 4"/>
    <w:basedOn w:val="Standard"/>
    <w:next w:val="Standard"/>
    <w:pPr>
      <w:keepNext w:val="1"/>
      <w:keepLines w:val="1"/>
      <w:spacing w:after="80" w:before="280"/>
      <w:outlineLvl w:val="3"/>
    </w:pPr>
    <w:rPr>
      <w:color w:val="666666"/>
      <w:sz w:val="24"/>
      <w:szCs w:val="24"/>
    </w:rPr>
  </w:style>
  <w:style w:type="paragraph" w:styleId="berschrift5">
    <w:name w:val="heading 5"/>
    <w:basedOn w:val="Standard"/>
    <w:next w:val="Standard"/>
    <w:pPr>
      <w:keepNext w:val="1"/>
      <w:keepLines w:val="1"/>
      <w:spacing w:after="80" w:before="240"/>
      <w:outlineLvl w:val="4"/>
    </w:pPr>
    <w:rPr>
      <w:color w:val="666666"/>
    </w:rPr>
  </w:style>
  <w:style w:type="paragraph" w:styleId="berschrift6">
    <w:name w:val="heading 6"/>
    <w:basedOn w:val="Standard"/>
    <w:next w:val="Standard"/>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line="276" w:lineRule="auto"/>
    </w:pPr>
  </w:style>
  <w:style w:type="paragraph" w:styleId="Liste">
    <w:name w:val="List"/>
    <w:basedOn w:val="Textbody"/>
    <w:rPr>
      <w:sz w:val="24"/>
    </w:rPr>
  </w:style>
  <w:style w:type="paragraph" w:styleId="Beschriftung">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el">
    <w:name w:val="Title"/>
    <w:basedOn w:val="Standard"/>
    <w:next w:val="Standard"/>
    <w:pPr>
      <w:keepNext w:val="1"/>
      <w:keepLines w:val="1"/>
      <w:spacing w:after="60"/>
    </w:pPr>
    <w:rPr>
      <w:sz w:val="52"/>
      <w:szCs w:val="52"/>
    </w:rPr>
  </w:style>
  <w:style w:type="paragraph" w:styleId="Untertitel">
    <w:name w:val="Subtitle"/>
    <w:basedOn w:val="Standard"/>
    <w:next w:val="Standard"/>
    <w:pPr>
      <w:keepNext w:val="1"/>
      <w:keepLines w:val="1"/>
      <w:spacing w:after="320"/>
    </w:pPr>
    <w:rPr>
      <w:color w:val="666666"/>
      <w:sz w:val="30"/>
      <w:szCs w:val="30"/>
    </w:rPr>
  </w:style>
  <w:style w:type="paragraph" w:styleId="Fuzeile">
    <w:name w:val="footer"/>
    <w:basedOn w:val="Standard"/>
  </w:style>
  <w:style w:type="character" w:styleId="ListLabel1" w:customStyle="1">
    <w:name w:val="ListLabel 1"/>
    <w:rPr>
      <w:b w:val="1"/>
      <w:sz w:val="20"/>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b w:val="1"/>
      <w:sz w:val="20"/>
      <w:u w:val="none"/>
    </w:rPr>
  </w:style>
  <w:style w:type="character" w:styleId="ListLabel11" w:customStyle="1">
    <w:name w:val="ListLabel 11"/>
    <w:rPr>
      <w:u w:val="none"/>
    </w:rPr>
  </w:style>
  <w:style w:type="character" w:styleId="ListLabel12" w:customStyle="1">
    <w:name w:val="ListLabel 12"/>
    <w:rPr>
      <w:u w:val="none"/>
    </w:rPr>
  </w:style>
  <w:style w:type="character" w:styleId="ListLabel13" w:customStyle="1">
    <w:name w:val="ListLabel 13"/>
    <w:rPr>
      <w:u w:val="none"/>
    </w:rPr>
  </w:style>
  <w:style w:type="character" w:styleId="ListLabel14" w:customStyle="1">
    <w:name w:val="ListLabel 14"/>
    <w:rPr>
      <w:u w:val="none"/>
    </w:rPr>
  </w:style>
  <w:style w:type="character" w:styleId="ListLabel15" w:customStyle="1">
    <w:name w:val="ListLabel 15"/>
    <w:rPr>
      <w:u w:val="none"/>
    </w:rPr>
  </w:style>
  <w:style w:type="character" w:styleId="ListLabel16" w:customStyle="1">
    <w:name w:val="ListLabel 16"/>
    <w:rPr>
      <w:u w:val="none"/>
    </w:rPr>
  </w:style>
  <w:style w:type="character" w:styleId="ListLabel17" w:customStyle="1">
    <w:name w:val="ListLabel 17"/>
    <w:rPr>
      <w:u w:val="none"/>
    </w:rPr>
  </w:style>
  <w:style w:type="character" w:styleId="ListLabel18" w:customStyle="1">
    <w:name w:val="ListLabel 18"/>
    <w:rPr>
      <w:u w:val="none"/>
    </w:rPr>
  </w:style>
  <w:style w:type="character" w:styleId="ListLabel19" w:customStyle="1">
    <w:name w:val="ListLabel 19"/>
    <w:rPr>
      <w:b w:val="1"/>
      <w:i w:val="1"/>
      <w:color w:val="1155cc"/>
      <w:sz w:val="20"/>
      <w:szCs w:val="20"/>
      <w:u w:val="single"/>
    </w:rPr>
  </w:style>
  <w:style w:type="character" w:styleId="Internetlink" w:customStyle="1">
    <w:name w:val="Internet link"/>
    <w:rPr>
      <w:color w:val="000080"/>
      <w:u w:val="single"/>
    </w:rPr>
  </w:style>
  <w:style w:type="character" w:styleId="ListLabel20" w:customStyle="1">
    <w:name w:val="ListLabel 20"/>
    <w:rPr>
      <w:color w:val="1155cc"/>
      <w:sz w:val="20"/>
      <w:szCs w:val="20"/>
      <w:u w:val="single"/>
    </w:rPr>
  </w:style>
  <w:style w:type="character" w:styleId="ListLabel21" w:customStyle="1">
    <w:name w:val="ListLabel 21"/>
    <w:rPr>
      <w:b w:val="1"/>
      <w:color w:val="1155cc"/>
      <w:sz w:val="20"/>
      <w:szCs w:val="20"/>
      <w:u w:val="single"/>
    </w:rPr>
  </w:style>
  <w:style w:type="character" w:styleId="ListLabel22" w:customStyle="1">
    <w:name w:val="ListLabel 22"/>
    <w:rPr>
      <w:color w:val="1155cc"/>
      <w:sz w:val="16"/>
      <w:szCs w:val="16"/>
      <w:u w:val="single"/>
    </w:rPr>
  </w:style>
  <w:style w:type="numbering" w:styleId="WWNum1" w:customStyle="1">
    <w:name w:val="WWNum1"/>
    <w:basedOn w:val="KeineListe"/>
    <w:pPr>
      <w:numPr>
        <w:numId w:val="1"/>
      </w:numPr>
    </w:pPr>
  </w:style>
  <w:style w:type="numbering" w:styleId="WWNum2" w:customStyle="1">
    <w:name w:val="WWNum2"/>
    <w:basedOn w:val="KeineListe"/>
    <w:pPr>
      <w:numPr>
        <w:numId w:val="2"/>
      </w:numPr>
    </w:pPr>
  </w:style>
  <w:style w:type="paragraph" w:styleId="Sprechblasentext">
    <w:name w:val="Balloon Text"/>
    <w:basedOn w:val="Standard"/>
    <w:link w:val="SprechblasentextZchn"/>
    <w:uiPriority w:val="99"/>
    <w:semiHidden w:val="1"/>
    <w:unhideWhenUsed w:val="1"/>
    <w:rsid w:val="00BD5477"/>
    <w:rPr>
      <w:rFonts w:ascii="Segoe UI" w:cs="Mangal" w:hAnsi="Segoe UI"/>
      <w:sz w:val="18"/>
      <w:szCs w:val="16"/>
    </w:rPr>
  </w:style>
  <w:style w:type="character" w:styleId="SprechblasentextZchn" w:customStyle="1">
    <w:name w:val="Sprechblasentext Zchn"/>
    <w:basedOn w:val="Absatz-Standardschriftart"/>
    <w:link w:val="Sprechblasentext"/>
    <w:uiPriority w:val="99"/>
    <w:semiHidden w:val="1"/>
    <w:rsid w:val="00BD5477"/>
    <w:rPr>
      <w:rFonts w:ascii="Segoe UI" w:cs="Mangal" w:hAnsi="Segoe UI"/>
      <w:sz w:val="18"/>
      <w:szCs w:val="16"/>
    </w:rPr>
  </w:style>
  <w:style w:type="character" w:styleId="Hyperlink">
    <w:name w:val="Hyperlink"/>
    <w:basedOn w:val="Absatz-Standardschriftart"/>
    <w:uiPriority w:val="99"/>
    <w:unhideWhenUsed w:val="1"/>
    <w:rsid w:val="00BD5477"/>
    <w:rPr>
      <w:color w:val="0563c1" w:themeColor="hyperlink"/>
      <w:u w:val="single"/>
    </w:rPr>
  </w:style>
  <w:style w:type="character" w:styleId="BesuchterLink">
    <w:name w:val="FollowedHyperlink"/>
    <w:basedOn w:val="Absatz-Standardschriftart"/>
    <w:uiPriority w:val="99"/>
    <w:semiHidden w:val="1"/>
    <w:unhideWhenUsed w:val="1"/>
    <w:rsid w:val="00BD5477"/>
    <w:rPr>
      <w:color w:val="954f72" w:themeColor="followedHyperlink"/>
      <w:u w:val="single"/>
    </w:rPr>
  </w:style>
  <w:style w:type="character" w:styleId="Kommentarzeichen">
    <w:name w:val="annotation reference"/>
    <w:basedOn w:val="Absatz-Standardschriftart"/>
    <w:uiPriority w:val="99"/>
    <w:semiHidden w:val="1"/>
    <w:unhideWhenUsed w:val="1"/>
    <w:rsid w:val="001826FE"/>
    <w:rPr>
      <w:sz w:val="16"/>
      <w:szCs w:val="16"/>
    </w:rPr>
  </w:style>
  <w:style w:type="paragraph" w:styleId="Kommentartext">
    <w:name w:val="annotation text"/>
    <w:basedOn w:val="Standard"/>
    <w:link w:val="KommentartextZchn"/>
    <w:uiPriority w:val="99"/>
    <w:unhideWhenUsed w:val="1"/>
    <w:rsid w:val="001826FE"/>
    <w:rPr>
      <w:rFonts w:cs="Mangal"/>
      <w:sz w:val="20"/>
      <w:szCs w:val="18"/>
    </w:rPr>
  </w:style>
  <w:style w:type="character" w:styleId="KommentartextZchn" w:customStyle="1">
    <w:name w:val="Kommentartext Zchn"/>
    <w:basedOn w:val="Absatz-Standardschriftart"/>
    <w:link w:val="Kommentartext"/>
    <w:uiPriority w:val="99"/>
    <w:rsid w:val="001826FE"/>
    <w:rPr>
      <w:rFonts w:cs="Mangal"/>
      <w:sz w:val="20"/>
      <w:szCs w:val="18"/>
    </w:rPr>
  </w:style>
  <w:style w:type="paragraph" w:styleId="Kommentarthema">
    <w:name w:val="annotation subject"/>
    <w:basedOn w:val="Kommentartext"/>
    <w:next w:val="Kommentartext"/>
    <w:link w:val="KommentarthemaZchn"/>
    <w:uiPriority w:val="99"/>
    <w:semiHidden w:val="1"/>
    <w:unhideWhenUsed w:val="1"/>
    <w:rsid w:val="001826FE"/>
    <w:rPr>
      <w:b w:val="1"/>
      <w:bCs w:val="1"/>
    </w:rPr>
  </w:style>
  <w:style w:type="character" w:styleId="KommentarthemaZchn" w:customStyle="1">
    <w:name w:val="Kommentarthema Zchn"/>
    <w:basedOn w:val="KommentartextZchn"/>
    <w:link w:val="Kommentarthema"/>
    <w:uiPriority w:val="99"/>
    <w:semiHidden w:val="1"/>
    <w:rsid w:val="001826FE"/>
    <w:rPr>
      <w:rFonts w:cs="Mangal"/>
      <w:b w:val="1"/>
      <w:bCs w:val="1"/>
      <w:sz w:val="20"/>
      <w:szCs w:val="18"/>
    </w:rPr>
  </w:style>
  <w:style w:type="paragraph" w:styleId="berarbeitung">
    <w:name w:val="Revision"/>
    <w:hidden w:val="1"/>
    <w:uiPriority w:val="99"/>
    <w:semiHidden w:val="1"/>
    <w:rsid w:val="00AC52D2"/>
    <w:pPr>
      <w:widowControl w:val="1"/>
      <w:suppressAutoHyphens w:val="0"/>
      <w:autoSpaceDN w:val="1"/>
      <w:textAlignment w:val="auto"/>
    </w:pPr>
    <w:rPr>
      <w:rFonts w:cs="Mangal"/>
      <w:szCs w:val="20"/>
    </w:rPr>
  </w:style>
  <w:style w:type="character" w:styleId="NichtaufgelsteErwhnung">
    <w:name w:val="Unresolved Mention"/>
    <w:basedOn w:val="Absatz-Standardschriftart"/>
    <w:uiPriority w:val="99"/>
    <w:semiHidden w:val="1"/>
    <w:unhideWhenUsed w:val="1"/>
    <w:rsid w:val="000629D1"/>
    <w:rPr>
      <w:color w:val="605e5c"/>
      <w:shd w:color="auto" w:fill="e1dfdd" w:val="clear"/>
    </w:rPr>
  </w:style>
  <w:style w:type="paragraph" w:styleId="Listenabsatz">
    <w:name w:val="List Paragraph"/>
    <w:basedOn w:val="Standard"/>
    <w:uiPriority w:val="34"/>
    <w:qFormat w:val="1"/>
    <w:rsid w:val="006F6E25"/>
    <w:pPr>
      <w:ind w:left="720"/>
      <w:contextualSpacing w:val="1"/>
    </w:pPr>
    <w:rPr>
      <w:rFonts w:cs="Mangal"/>
      <w:szCs w:val="20"/>
    </w:rPr>
  </w:style>
  <w:style w:type="paragraph" w:styleId="Kopfzeile">
    <w:name w:val="header"/>
    <w:basedOn w:val="Standard"/>
    <w:link w:val="KopfzeileZchn"/>
    <w:uiPriority w:val="99"/>
    <w:unhideWhenUsed w:val="1"/>
    <w:rsid w:val="00686E95"/>
    <w:pPr>
      <w:tabs>
        <w:tab w:val="center" w:pos="4536"/>
        <w:tab w:val="right" w:pos="9072"/>
      </w:tabs>
    </w:pPr>
    <w:rPr>
      <w:rFonts w:cs="Mangal"/>
      <w:szCs w:val="20"/>
    </w:rPr>
  </w:style>
  <w:style w:type="character" w:styleId="KopfzeileZchn" w:customStyle="1">
    <w:name w:val="Kopfzeile Zchn"/>
    <w:basedOn w:val="Absatz-Standardschriftart"/>
    <w:link w:val="Kopfzeile"/>
    <w:uiPriority w:val="99"/>
    <w:rsid w:val="00686E95"/>
    <w:rPr>
      <w:rFonts w:cs="Mangal"/>
      <w:szCs w:val="20"/>
    </w:rPr>
  </w:style>
  <w:style w:type="table" w:styleId="Tabellenraster">
    <w:name w:val="Table Grid"/>
    <w:basedOn w:val="NormaleTabelle"/>
    <w:uiPriority w:val="39"/>
    <w:rsid w:val="00DB349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digibits.de/materialien/jim-studie/" TargetMode="External"/><Relationship Id="rId22" Type="http://schemas.openxmlformats.org/officeDocument/2006/relationships/hyperlink" Target="https://www.digibits.de/materialien/unterrichtsmaterial-fuer-den-erwerb-von-digitalen-privatheitskompetenzen/" TargetMode="External"/><Relationship Id="rId21" Type="http://schemas.openxmlformats.org/officeDocument/2006/relationships/hyperlink" Target="https://www.digibits.de/materialien/wie-viel-sind-meine-daten-wert/" TargetMode="External"/><Relationship Id="rId24" Type="http://schemas.openxmlformats.org/officeDocument/2006/relationships/hyperlink" Target="https://www.digibits.de/materialien/digitale-selbstverteidigung/" TargetMode="External"/><Relationship Id="rId23" Type="http://schemas.openxmlformats.org/officeDocument/2006/relationships/hyperlink" Target="https://www.digibits.de/materialien/quarks-co-daten-schuetzen-wi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gibits.de/materialien/datenschutz-leicht-erklaert-18-kostenfreie-erklaervideos-fuer-die-schule/" TargetMode="External"/><Relationship Id="rId26" Type="http://schemas.openxmlformats.org/officeDocument/2006/relationships/hyperlink" Target="https://www.digibits.de/materialien/digibits-tooltipps-feedback-und-wissensabfrage/" TargetMode="External"/><Relationship Id="rId25" Type="http://schemas.openxmlformats.org/officeDocument/2006/relationships/hyperlink" Target="https://www.digibits.de/materialien/spielend-leicht-lernen-wissensabfrage-co-mit-kahoot/" TargetMode="External"/><Relationship Id="rId28" Type="http://schemas.openxmlformats.org/officeDocument/2006/relationships/hyperlink" Target="https://datenschutzquiz.hs-kl.de/WebApp" TargetMode="External"/><Relationship Id="rId27" Type="http://schemas.openxmlformats.org/officeDocument/2006/relationships/hyperlink" Target="http://www.youngdata.de/quiz"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digibits.de/materialien/felicitas-fogg-in-80-karten-um-die-welt/" TargetMode="External"/><Relationship Id="rId7" Type="http://schemas.openxmlformats.org/officeDocument/2006/relationships/hyperlink" Target="https://www.digibits.de/materialien/digibits-unterrichtseinheit-privatsphaere-im-netz-wie-werden-daten-zu-geld/" TargetMode="External"/><Relationship Id="rId8" Type="http://schemas.openxmlformats.org/officeDocument/2006/relationships/hyperlink" Target="https://www.digibits.de/materialien/datenschutz-geht-zur-schule/" TargetMode="External"/><Relationship Id="rId31" Type="http://schemas.openxmlformats.org/officeDocument/2006/relationships/hyperlink" Target="https://www.digibits.de/materialien/handysektor-erklaervideo-app-berechtigungen/" TargetMode="External"/><Relationship Id="rId30" Type="http://schemas.openxmlformats.org/officeDocument/2006/relationships/hyperlink" Target="https://www.digibits.de/materialien/democracy-im-rausch-der-daten-begleitendes-schulmaterial/" TargetMode="External"/><Relationship Id="rId11" Type="http://schemas.openxmlformats.org/officeDocument/2006/relationships/hyperlink" Target="https://www.digibits.de/materialien/digibits-checkliste-apps-im-unterricht-regeln-und-tipps-zum-datenschutzkonformen-einsatz/" TargetMode="External"/><Relationship Id="rId33" Type="http://schemas.openxmlformats.org/officeDocument/2006/relationships/hyperlink" Target="http://www.digibits.de" TargetMode="External"/><Relationship Id="rId10" Type="http://schemas.openxmlformats.org/officeDocument/2006/relationships/hyperlink" Target="https://www.digibits.de/materialien/checkliste-eigene-und-fremde-daten-schuetzen-und-sichern/" TargetMode="External"/><Relationship Id="rId32" Type="http://schemas.openxmlformats.org/officeDocument/2006/relationships/hyperlink" Target="https://www.digibits.de/materialien/datenschutz-in-sozialen-netzwerken-meine-daten-gehoeren-mir/" TargetMode="External"/><Relationship Id="rId13" Type="http://schemas.openxmlformats.org/officeDocument/2006/relationships/hyperlink" Target="https://www.digibits.de/materialien/digibits-tooltipps-feedback-und-wissensabfrage/" TargetMode="External"/><Relationship Id="rId12" Type="http://schemas.openxmlformats.org/officeDocument/2006/relationships/hyperlink" Target="https://www.digibits.de/materialien/padlet-notizen-online-verwalten/" TargetMode="External"/><Relationship Id="rId15" Type="http://schemas.openxmlformats.org/officeDocument/2006/relationships/hyperlink" Target="https://www.digibits.de/materialien/unterrichtsmaterial-fuer-den-erwerb-von-digitalen-privatheitskompetenzen/" TargetMode="External"/><Relationship Id="rId14" Type="http://schemas.openxmlformats.org/officeDocument/2006/relationships/hyperlink" Target="https://www.digibits.de/materialien/digibits-tooltipps-feedback-und-wissensabfrage/" TargetMode="External"/><Relationship Id="rId17" Type="http://schemas.openxmlformats.org/officeDocument/2006/relationships/hyperlink" Target="https://www.digibits.de/materialien/digibits-tooltipps-feedback-und-wissensabfrage/" TargetMode="External"/><Relationship Id="rId16" Type="http://schemas.openxmlformats.org/officeDocument/2006/relationships/hyperlink" Target="https://www.digibits.de/materialien/padlet-notizen-online-verwalten/" TargetMode="External"/><Relationship Id="rId19" Type="http://schemas.openxmlformats.org/officeDocument/2006/relationships/hyperlink" Target="https://www.digibits.de/materialien/handysektor-top10-der-apps-bei-jugendlichen/" TargetMode="External"/><Relationship Id="rId18" Type="http://schemas.openxmlformats.org/officeDocument/2006/relationships/hyperlink" Target="https://www.digibits.de/materialien/unterrichtsmaterial-fuer-den-erwerb-von-digitalen-privatheitskompetenz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sse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9cSqzMnlrULiZuGC+hYh7X9c6Q==">AMUW2mVXiw1yDv+mst5hIG/wHLBeoDwBSdF4Jf9GRfRcbjY01qxYjg0Aoselh7hypEm7Qvw4vHddoFB1Rv39IcOgaJ1yIZPk9luqqt1afDfDfmcL85RZtCKzvU+wPQf3Pz+qvfaqCvkH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2022-04-18T20:00:00Z</dcterms:created>
  <dc:creator>RK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0x010100947B0C5C24294E4D8B48C992357E2CA8</vt:lpwstr>
  </property>
  <property fmtid="{D5CDD505-2E9C-101B-9397-08002B2CF9AE}" pid="3" name="_dlc_DocIdItemGuid">
    <vt:lpwstr>7284a801-0948-4834-97d2-9b1bff0d1a07</vt:lpwstr>
  </property>
</Properties>
</file>